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67B" w14:textId="782A07E8" w:rsidR="00CD1002" w:rsidRP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>NORTHERN MICHIGAN REGIONAL ENTITY</w:t>
      </w:r>
    </w:p>
    <w:p w14:paraId="2B014247" w14:textId="18429C57" w:rsidR="00155634" w:rsidRP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>PROVIDER NETWORK MANAGERS MEETING</w:t>
      </w:r>
    </w:p>
    <w:p w14:paraId="6714CC94" w14:textId="379ECF8D" w:rsidR="00155634" w:rsidRP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>10:00AM –</w:t>
      </w:r>
      <w:r w:rsidR="00A228C5">
        <w:rPr>
          <w:rFonts w:ascii="Tahoma" w:hAnsi="Tahoma" w:cs="Tahoma"/>
          <w:b/>
          <w:bCs/>
          <w:sz w:val="22"/>
          <w:szCs w:val="22"/>
        </w:rPr>
        <w:t xml:space="preserve"> MARCH </w:t>
      </w:r>
      <w:r w:rsidR="00E96AAE">
        <w:rPr>
          <w:rFonts w:ascii="Tahoma" w:hAnsi="Tahoma" w:cs="Tahoma"/>
          <w:b/>
          <w:bCs/>
          <w:sz w:val="22"/>
          <w:szCs w:val="22"/>
        </w:rPr>
        <w:t>10</w:t>
      </w:r>
      <w:r w:rsidR="00C24476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155634">
        <w:rPr>
          <w:rFonts w:ascii="Tahoma" w:hAnsi="Tahoma" w:cs="Tahoma"/>
          <w:b/>
          <w:bCs/>
          <w:sz w:val="22"/>
          <w:szCs w:val="22"/>
        </w:rPr>
        <w:t>202</w:t>
      </w:r>
      <w:r w:rsidR="00BE59A4">
        <w:rPr>
          <w:rFonts w:ascii="Tahoma" w:hAnsi="Tahoma" w:cs="Tahoma"/>
          <w:b/>
          <w:bCs/>
          <w:sz w:val="22"/>
          <w:szCs w:val="22"/>
        </w:rPr>
        <w:t>6</w:t>
      </w:r>
    </w:p>
    <w:p w14:paraId="402BBCFE" w14:textId="4A55F707" w:rsid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>VIA TEAMS</w:t>
      </w:r>
    </w:p>
    <w:p w14:paraId="46AF9351" w14:textId="77777777" w:rsidR="00C95E52" w:rsidRDefault="00C95E52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25909EB0" w14:textId="77777777" w:rsidR="00C95E52" w:rsidRDefault="00C95E52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610"/>
        <w:gridCol w:w="4405"/>
      </w:tblGrid>
      <w:tr w:rsidR="00C95E52" w:rsidRPr="00C95E52" w14:paraId="69B399AB" w14:textId="77777777" w:rsidTr="00406F79">
        <w:tc>
          <w:tcPr>
            <w:tcW w:w="2335" w:type="dxa"/>
          </w:tcPr>
          <w:p w14:paraId="74F7AE38" w14:textId="3A236F80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5E52">
              <w:rPr>
                <w:rFonts w:ascii="Tahoma" w:hAnsi="Tahoma" w:cs="Tahoma"/>
                <w:b/>
                <w:bCs/>
                <w:sz w:val="20"/>
                <w:szCs w:val="20"/>
              </w:rPr>
              <w:t>Centra Wellness:</w:t>
            </w:r>
          </w:p>
        </w:tc>
        <w:tc>
          <w:tcPr>
            <w:tcW w:w="2610" w:type="dxa"/>
          </w:tcPr>
          <w:p w14:paraId="5CE39F57" w14:textId="6B0A7F51" w:rsidR="00C95E52" w:rsidRPr="00C95E52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16588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A5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Chip Johnston </w:t>
            </w:r>
          </w:p>
        </w:tc>
        <w:tc>
          <w:tcPr>
            <w:tcW w:w="4405" w:type="dxa"/>
          </w:tcPr>
          <w:p w14:paraId="2364B655" w14:textId="1839890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Executive Director</w:t>
            </w:r>
          </w:p>
        </w:tc>
      </w:tr>
      <w:tr w:rsidR="00C95E52" w:rsidRPr="00C95E52" w14:paraId="13F12CC9" w14:textId="77777777" w:rsidTr="00406F79">
        <w:tc>
          <w:tcPr>
            <w:tcW w:w="2335" w:type="dxa"/>
          </w:tcPr>
          <w:p w14:paraId="2A1B1734" w14:textId="7777777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C55F6D0" w14:textId="39229950" w:rsidR="00C95E52" w:rsidRPr="00C95E52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977057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3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Kacey Kidder-Snyder</w:t>
            </w:r>
          </w:p>
        </w:tc>
        <w:tc>
          <w:tcPr>
            <w:tcW w:w="4405" w:type="dxa"/>
          </w:tcPr>
          <w:p w14:paraId="38EA69FF" w14:textId="63452E92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Provider Network Specialist</w:t>
            </w:r>
          </w:p>
        </w:tc>
      </w:tr>
      <w:tr w:rsidR="00C95E52" w:rsidRPr="00C95E52" w14:paraId="5023767F" w14:textId="77777777" w:rsidTr="00406F79">
        <w:tc>
          <w:tcPr>
            <w:tcW w:w="2335" w:type="dxa"/>
          </w:tcPr>
          <w:p w14:paraId="264FE9FF" w14:textId="7777777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2D0A058" w14:textId="7532666B" w:rsidR="00C95E52" w:rsidRPr="00C95E52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39205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E4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Pat Kozlowski</w:t>
            </w:r>
          </w:p>
        </w:tc>
        <w:tc>
          <w:tcPr>
            <w:tcW w:w="4405" w:type="dxa"/>
          </w:tcPr>
          <w:p w14:paraId="78A43F75" w14:textId="07F9C0FC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Access and Emergency Service Director</w:t>
            </w:r>
          </w:p>
        </w:tc>
      </w:tr>
      <w:tr w:rsidR="00C95E52" w:rsidRPr="00C95E52" w14:paraId="5480458C" w14:textId="77777777" w:rsidTr="00E6256A">
        <w:tc>
          <w:tcPr>
            <w:tcW w:w="9350" w:type="dxa"/>
            <w:gridSpan w:val="3"/>
          </w:tcPr>
          <w:p w14:paraId="1E664560" w14:textId="77777777" w:rsidR="00C95E52" w:rsidRPr="00C95E52" w:rsidRDefault="00C95E52" w:rsidP="00C95E52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5E52" w:rsidRPr="00C95E52" w14:paraId="243CAEE2" w14:textId="77777777" w:rsidTr="00406F79">
        <w:tc>
          <w:tcPr>
            <w:tcW w:w="2335" w:type="dxa"/>
          </w:tcPr>
          <w:p w14:paraId="57F8E53F" w14:textId="4B910C1D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North Country:</w:t>
            </w:r>
          </w:p>
        </w:tc>
        <w:tc>
          <w:tcPr>
            <w:tcW w:w="2610" w:type="dxa"/>
          </w:tcPr>
          <w:p w14:paraId="027F967B" w14:textId="57F2A005" w:rsidR="00C95E52" w:rsidRPr="00C95E52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89688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33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Angie Balberde</w:t>
            </w:r>
          </w:p>
        </w:tc>
        <w:tc>
          <w:tcPr>
            <w:tcW w:w="4405" w:type="dxa"/>
          </w:tcPr>
          <w:p w14:paraId="73BC9212" w14:textId="1D32948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Provider Network Manager</w:t>
            </w:r>
          </w:p>
        </w:tc>
      </w:tr>
      <w:tr w:rsidR="00C95E52" w:rsidRPr="00C95E52" w14:paraId="1A2FB315" w14:textId="77777777" w:rsidTr="00406F79">
        <w:tc>
          <w:tcPr>
            <w:tcW w:w="2335" w:type="dxa"/>
          </w:tcPr>
          <w:p w14:paraId="470DE5B3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B31D672" w14:textId="60AD0726" w:rsidR="00C95E52" w:rsidRPr="00C95E52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80190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C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Katie Lorence</w:t>
            </w:r>
          </w:p>
        </w:tc>
        <w:tc>
          <w:tcPr>
            <w:tcW w:w="4405" w:type="dxa"/>
          </w:tcPr>
          <w:p w14:paraId="41FCCC20" w14:textId="43A0D173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Contract Manager</w:t>
            </w:r>
          </w:p>
        </w:tc>
      </w:tr>
      <w:tr w:rsidR="00C95E52" w:rsidRPr="00C95E52" w14:paraId="51E69B01" w14:textId="77777777" w:rsidTr="00406F79">
        <w:tc>
          <w:tcPr>
            <w:tcW w:w="2335" w:type="dxa"/>
          </w:tcPr>
          <w:p w14:paraId="32F5DCBC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D21E34D" w14:textId="144B6E43" w:rsidR="00C95E52" w:rsidRPr="00C95E52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42835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E4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Kim Rappleyea</w:t>
            </w:r>
          </w:p>
        </w:tc>
        <w:tc>
          <w:tcPr>
            <w:tcW w:w="4405" w:type="dxa"/>
          </w:tcPr>
          <w:p w14:paraId="3819D3FE" w14:textId="1DE0D629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Chief Operating Officer</w:t>
            </w:r>
          </w:p>
        </w:tc>
      </w:tr>
      <w:tr w:rsidR="00C95E52" w:rsidRPr="00C95E52" w14:paraId="17027F15" w14:textId="77777777" w:rsidTr="00E6256A">
        <w:tc>
          <w:tcPr>
            <w:tcW w:w="9350" w:type="dxa"/>
            <w:gridSpan w:val="3"/>
          </w:tcPr>
          <w:p w14:paraId="3B4D13EF" w14:textId="77777777" w:rsidR="00C95E52" w:rsidRPr="00C95E52" w:rsidRDefault="00C95E52" w:rsidP="00C95E52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5E52" w:rsidRPr="00C95E52" w14:paraId="0077FCFB" w14:textId="77777777" w:rsidTr="00406F79">
        <w:tc>
          <w:tcPr>
            <w:tcW w:w="2335" w:type="dxa"/>
          </w:tcPr>
          <w:p w14:paraId="55D21880" w14:textId="6A0BE60F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Northeast Michigan:</w:t>
            </w:r>
          </w:p>
        </w:tc>
        <w:tc>
          <w:tcPr>
            <w:tcW w:w="2610" w:type="dxa"/>
          </w:tcPr>
          <w:p w14:paraId="7802D876" w14:textId="15061A25" w:rsidR="00C95E52" w:rsidRPr="00C95E52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98955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8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Connie Cadarette</w:t>
            </w:r>
          </w:p>
        </w:tc>
        <w:tc>
          <w:tcPr>
            <w:tcW w:w="4405" w:type="dxa"/>
          </w:tcPr>
          <w:p w14:paraId="203731A3" w14:textId="1F4A7DBF" w:rsidR="00C95E52" w:rsidRPr="00C95E52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Chief Financial Officer</w:t>
            </w:r>
          </w:p>
        </w:tc>
      </w:tr>
      <w:tr w:rsidR="00C95E52" w:rsidRPr="00C95E52" w14:paraId="33646E97" w14:textId="77777777" w:rsidTr="00406F79">
        <w:tc>
          <w:tcPr>
            <w:tcW w:w="2335" w:type="dxa"/>
          </w:tcPr>
          <w:p w14:paraId="1630D698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A53B8A" w14:textId="2E8C8FEF" w:rsidR="00C95E52" w:rsidRPr="005C4253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61639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CD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 w:rsidRPr="005C4253">
              <w:rPr>
                <w:rFonts w:ascii="Tahoma" w:hAnsi="Tahoma" w:cs="Tahoma"/>
                <w:sz w:val="20"/>
                <w:szCs w:val="20"/>
              </w:rPr>
              <w:t xml:space="preserve"> Vicky DeRoven</w:t>
            </w:r>
          </w:p>
        </w:tc>
        <w:tc>
          <w:tcPr>
            <w:tcW w:w="4405" w:type="dxa"/>
          </w:tcPr>
          <w:p w14:paraId="5FEA1CEC" w14:textId="37A1A35D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Quality Improvement</w:t>
            </w:r>
          </w:p>
        </w:tc>
      </w:tr>
      <w:tr w:rsidR="00C95E52" w:rsidRPr="00C95E52" w14:paraId="5CA46027" w14:textId="77777777" w:rsidTr="00406F79">
        <w:tc>
          <w:tcPr>
            <w:tcW w:w="2335" w:type="dxa"/>
          </w:tcPr>
          <w:p w14:paraId="3E0E8357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DD1884E" w14:textId="5D410DFE" w:rsidR="00C95E52" w:rsidRPr="005C4253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22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8C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5C42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4253" w:rsidRPr="005C4253">
              <w:rPr>
                <w:rFonts w:ascii="Tahoma" w:hAnsi="Tahoma" w:cs="Tahoma"/>
                <w:sz w:val="20"/>
                <w:szCs w:val="20"/>
              </w:rPr>
              <w:t>Jen Walburn</w:t>
            </w:r>
          </w:p>
        </w:tc>
        <w:tc>
          <w:tcPr>
            <w:tcW w:w="4405" w:type="dxa"/>
          </w:tcPr>
          <w:p w14:paraId="7A670128" w14:textId="010B2E9B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Compliance Officer</w:t>
            </w:r>
          </w:p>
        </w:tc>
      </w:tr>
      <w:tr w:rsidR="00934F28" w:rsidRPr="00C95E52" w14:paraId="089F0D7A" w14:textId="77777777" w:rsidTr="00406F79">
        <w:tc>
          <w:tcPr>
            <w:tcW w:w="2335" w:type="dxa"/>
          </w:tcPr>
          <w:p w14:paraId="2F014A87" w14:textId="77777777" w:rsidR="00934F28" w:rsidRPr="00C95E52" w:rsidRDefault="00934F28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5F94EF3D" w14:textId="7D825AFF" w:rsidR="00934F28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959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8C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34F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4F28" w:rsidRPr="005C4253">
              <w:rPr>
                <w:rFonts w:ascii="Tahoma" w:hAnsi="Tahoma" w:cs="Tahoma"/>
                <w:sz w:val="20"/>
                <w:szCs w:val="20"/>
              </w:rPr>
              <w:t>Jen</w:t>
            </w:r>
            <w:r w:rsidR="00934F28">
              <w:rPr>
                <w:rFonts w:ascii="Tahoma" w:hAnsi="Tahoma" w:cs="Tahoma"/>
                <w:sz w:val="20"/>
                <w:szCs w:val="20"/>
              </w:rPr>
              <w:t xml:space="preserve">nifer </w:t>
            </w:r>
            <w:r w:rsidR="00406F79">
              <w:rPr>
                <w:rFonts w:ascii="Tahoma" w:hAnsi="Tahoma" w:cs="Tahoma"/>
                <w:sz w:val="20"/>
                <w:szCs w:val="20"/>
              </w:rPr>
              <w:t>Wieczorkowski</w:t>
            </w:r>
          </w:p>
        </w:tc>
        <w:tc>
          <w:tcPr>
            <w:tcW w:w="4405" w:type="dxa"/>
          </w:tcPr>
          <w:p w14:paraId="6FAADAF6" w14:textId="66099075" w:rsidR="00934F28" w:rsidRPr="005C4253" w:rsidRDefault="00934F28" w:rsidP="00155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 Manager</w:t>
            </w:r>
          </w:p>
        </w:tc>
      </w:tr>
      <w:tr w:rsidR="005C4253" w:rsidRPr="00C95E52" w14:paraId="66961A6E" w14:textId="77777777" w:rsidTr="00E6256A">
        <w:tc>
          <w:tcPr>
            <w:tcW w:w="9350" w:type="dxa"/>
            <w:gridSpan w:val="3"/>
          </w:tcPr>
          <w:p w14:paraId="18253605" w14:textId="77777777" w:rsidR="005C4253" w:rsidRPr="00C95E52" w:rsidRDefault="005C4253" w:rsidP="005C4253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5E52" w:rsidRPr="00C95E52" w14:paraId="48A7C021" w14:textId="77777777" w:rsidTr="00406F79">
        <w:tc>
          <w:tcPr>
            <w:tcW w:w="2335" w:type="dxa"/>
          </w:tcPr>
          <w:p w14:paraId="57B2EE19" w14:textId="0C921CF2" w:rsidR="00C95E52" w:rsidRPr="00C95E52" w:rsidRDefault="003058ED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Northern Lakes:</w:t>
            </w:r>
          </w:p>
        </w:tc>
        <w:tc>
          <w:tcPr>
            <w:tcW w:w="2610" w:type="dxa"/>
          </w:tcPr>
          <w:p w14:paraId="06651B4A" w14:textId="236F6877" w:rsidR="00C95E52" w:rsidRPr="005C4253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39638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C7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 w:rsidRPr="005C4253">
              <w:rPr>
                <w:rFonts w:ascii="Tahoma" w:hAnsi="Tahoma" w:cs="Tahoma"/>
                <w:sz w:val="20"/>
                <w:szCs w:val="20"/>
              </w:rPr>
              <w:t xml:space="preserve"> Mark Crane</w:t>
            </w:r>
          </w:p>
        </w:tc>
        <w:tc>
          <w:tcPr>
            <w:tcW w:w="4405" w:type="dxa"/>
          </w:tcPr>
          <w:p w14:paraId="6FD49011" w14:textId="58C02D42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Contract and Procurement Manager</w:t>
            </w:r>
          </w:p>
        </w:tc>
      </w:tr>
      <w:tr w:rsidR="00D30369" w:rsidRPr="00C95E52" w14:paraId="5289F894" w14:textId="77777777" w:rsidTr="00406F79">
        <w:tc>
          <w:tcPr>
            <w:tcW w:w="2335" w:type="dxa"/>
          </w:tcPr>
          <w:p w14:paraId="4CE41E57" w14:textId="77777777" w:rsidR="00D30369" w:rsidRDefault="00D30369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666CDFEC" w14:textId="0C5C4AF2" w:rsidR="00D30369" w:rsidRDefault="00BB16EA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17983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DD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30369">
              <w:rPr>
                <w:rFonts w:ascii="Tahoma" w:hAnsi="Tahoma" w:cs="Tahoma"/>
                <w:sz w:val="20"/>
                <w:szCs w:val="20"/>
              </w:rPr>
              <w:t xml:space="preserve"> Stephanie Mackin</w:t>
            </w:r>
          </w:p>
        </w:tc>
        <w:tc>
          <w:tcPr>
            <w:tcW w:w="4405" w:type="dxa"/>
          </w:tcPr>
          <w:p w14:paraId="79D74549" w14:textId="0728E49C" w:rsidR="00D30369" w:rsidRPr="005C4253" w:rsidRDefault="00D30369" w:rsidP="00155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Residential Specialist</w:t>
            </w:r>
          </w:p>
        </w:tc>
      </w:tr>
      <w:tr w:rsidR="007A424D" w:rsidRPr="00C95E52" w14:paraId="5398257E" w14:textId="77777777" w:rsidTr="00406F79">
        <w:tc>
          <w:tcPr>
            <w:tcW w:w="2335" w:type="dxa"/>
          </w:tcPr>
          <w:p w14:paraId="40315DD1" w14:textId="77777777" w:rsidR="007A424D" w:rsidRPr="00C95E52" w:rsidRDefault="007A424D" w:rsidP="007A424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0E8E94D" w14:textId="346BDFEB" w:rsidR="007A424D" w:rsidRPr="005C4253" w:rsidRDefault="00BB16EA" w:rsidP="007A424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93495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47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7A424D" w:rsidRPr="005C4253">
              <w:rPr>
                <w:rFonts w:ascii="Tahoma" w:hAnsi="Tahoma" w:cs="Tahoma"/>
                <w:sz w:val="20"/>
                <w:szCs w:val="20"/>
              </w:rPr>
              <w:t xml:space="preserve"> Trapper Merz</w:t>
            </w:r>
          </w:p>
        </w:tc>
        <w:tc>
          <w:tcPr>
            <w:tcW w:w="4405" w:type="dxa"/>
          </w:tcPr>
          <w:p w14:paraId="424B08A9" w14:textId="6785EFBA" w:rsidR="007A424D" w:rsidRPr="005C4253" w:rsidRDefault="007A424D" w:rsidP="007A424D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Business Intelligence Specialist</w:t>
            </w:r>
          </w:p>
        </w:tc>
      </w:tr>
      <w:tr w:rsidR="007A424D" w:rsidRPr="00C95E52" w14:paraId="13DF57C2" w14:textId="77777777" w:rsidTr="00406F79">
        <w:tc>
          <w:tcPr>
            <w:tcW w:w="2335" w:type="dxa"/>
          </w:tcPr>
          <w:p w14:paraId="0EE33469" w14:textId="77777777" w:rsidR="007A424D" w:rsidRPr="00C95E52" w:rsidRDefault="007A424D" w:rsidP="007A424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5E4742" w14:textId="699D9E24" w:rsidR="007A424D" w:rsidRPr="005C4253" w:rsidRDefault="00BB16EA" w:rsidP="007A424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93195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11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7A424D" w:rsidRPr="005C4253">
              <w:rPr>
                <w:rFonts w:ascii="Tahoma" w:hAnsi="Tahoma" w:cs="Tahoma"/>
                <w:sz w:val="20"/>
                <w:szCs w:val="20"/>
              </w:rPr>
              <w:t xml:space="preserve"> Hillary Rappuhn</w:t>
            </w:r>
          </w:p>
        </w:tc>
        <w:tc>
          <w:tcPr>
            <w:tcW w:w="4405" w:type="dxa"/>
          </w:tcPr>
          <w:p w14:paraId="64E081C5" w14:textId="6042D197" w:rsidR="007A424D" w:rsidRPr="005C4253" w:rsidRDefault="007A424D" w:rsidP="007A424D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Project Coordinator</w:t>
            </w:r>
          </w:p>
        </w:tc>
      </w:tr>
      <w:tr w:rsidR="005C1825" w:rsidRPr="00C95E52" w14:paraId="29B15561" w14:textId="77777777" w:rsidTr="00406F79">
        <w:tc>
          <w:tcPr>
            <w:tcW w:w="2335" w:type="dxa"/>
          </w:tcPr>
          <w:p w14:paraId="402B601F" w14:textId="77777777" w:rsidR="005C1825" w:rsidRPr="00C95E52" w:rsidRDefault="005C1825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5B1354C2" w14:textId="2FEB5E76" w:rsidR="005C1825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0293848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82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1825" w:rsidRPr="005C42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1825">
              <w:rPr>
                <w:rFonts w:ascii="Tahoma" w:hAnsi="Tahoma" w:cs="Tahoma"/>
                <w:sz w:val="20"/>
                <w:szCs w:val="20"/>
              </w:rPr>
              <w:t>Kimberly Silbor</w:t>
            </w:r>
          </w:p>
        </w:tc>
        <w:tc>
          <w:tcPr>
            <w:tcW w:w="4405" w:type="dxa"/>
          </w:tcPr>
          <w:p w14:paraId="0FA78BF8" w14:textId="5AAE343C" w:rsidR="005C1825" w:rsidRDefault="005C1825" w:rsidP="00D303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Chief Operating Officer</w:t>
            </w:r>
          </w:p>
        </w:tc>
      </w:tr>
      <w:tr w:rsidR="00D30369" w:rsidRPr="00C95E52" w14:paraId="4B9C14A9" w14:textId="77777777" w:rsidTr="00406F79">
        <w:tc>
          <w:tcPr>
            <w:tcW w:w="2335" w:type="dxa"/>
          </w:tcPr>
          <w:p w14:paraId="24208107" w14:textId="77777777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0E02BCA4" w14:textId="02F66A1E" w:rsidR="00D30369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88591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BE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0369">
              <w:rPr>
                <w:rFonts w:ascii="Tahoma" w:hAnsi="Tahoma" w:cs="Tahoma"/>
                <w:sz w:val="20"/>
                <w:szCs w:val="20"/>
              </w:rPr>
              <w:t>Lori Stendel</w:t>
            </w:r>
          </w:p>
        </w:tc>
        <w:tc>
          <w:tcPr>
            <w:tcW w:w="4405" w:type="dxa"/>
          </w:tcPr>
          <w:p w14:paraId="1A0BA3EA" w14:textId="29726468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Contracts Administrative Specialist</w:t>
            </w:r>
          </w:p>
        </w:tc>
      </w:tr>
      <w:tr w:rsidR="00D30369" w:rsidRPr="00C95E52" w14:paraId="1F3B4908" w14:textId="77777777" w:rsidTr="00406F79">
        <w:tc>
          <w:tcPr>
            <w:tcW w:w="2335" w:type="dxa"/>
          </w:tcPr>
          <w:p w14:paraId="7A36643F" w14:textId="77777777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3B0BCA0" w14:textId="366CB7D9" w:rsidR="00D30369" w:rsidRPr="005C4253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05217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37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Jessica Williams</w:t>
            </w:r>
          </w:p>
        </w:tc>
        <w:tc>
          <w:tcPr>
            <w:tcW w:w="4405" w:type="dxa"/>
          </w:tcPr>
          <w:p w14:paraId="7E4103CA" w14:textId="371A3FCC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Performance Improvement Specialist</w:t>
            </w:r>
          </w:p>
        </w:tc>
      </w:tr>
      <w:tr w:rsidR="00D30369" w:rsidRPr="00C95E52" w14:paraId="34684C42" w14:textId="77777777" w:rsidTr="00E6256A">
        <w:tc>
          <w:tcPr>
            <w:tcW w:w="9350" w:type="dxa"/>
            <w:gridSpan w:val="3"/>
          </w:tcPr>
          <w:p w14:paraId="2A0C4964" w14:textId="77777777" w:rsidR="00D30369" w:rsidRPr="00C95E52" w:rsidRDefault="00D30369" w:rsidP="00D30369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30369" w:rsidRPr="00C95E52" w14:paraId="420D9F60" w14:textId="77777777" w:rsidTr="00406F79">
        <w:tc>
          <w:tcPr>
            <w:tcW w:w="2335" w:type="dxa"/>
          </w:tcPr>
          <w:p w14:paraId="20424C08" w14:textId="0AF9F1DE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Wellvance:</w:t>
            </w:r>
          </w:p>
        </w:tc>
        <w:tc>
          <w:tcPr>
            <w:tcW w:w="2610" w:type="dxa"/>
          </w:tcPr>
          <w:p w14:paraId="2A6B9065" w14:textId="0D3036AE" w:rsidR="00D30369" w:rsidRPr="005C4253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85142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18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0369">
              <w:rPr>
                <w:rFonts w:ascii="Tahoma" w:hAnsi="Tahoma" w:cs="Tahoma"/>
                <w:sz w:val="20"/>
                <w:szCs w:val="20"/>
              </w:rPr>
              <w:t>Laura Zettel</w:t>
            </w:r>
          </w:p>
        </w:tc>
        <w:tc>
          <w:tcPr>
            <w:tcW w:w="4405" w:type="dxa"/>
          </w:tcPr>
          <w:p w14:paraId="7B8F4316" w14:textId="5E2EE90A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Chief Operating Officer</w:t>
            </w:r>
          </w:p>
        </w:tc>
      </w:tr>
      <w:tr w:rsidR="00D30369" w:rsidRPr="00C95E52" w14:paraId="32882E26" w14:textId="77777777" w:rsidTr="00406F79">
        <w:tc>
          <w:tcPr>
            <w:tcW w:w="2335" w:type="dxa"/>
          </w:tcPr>
          <w:p w14:paraId="768BBF21" w14:textId="77777777" w:rsidR="00D30369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30441B" w14:textId="2B15837B" w:rsidR="00D30369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09476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15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0369">
              <w:rPr>
                <w:rFonts w:ascii="Tahoma" w:hAnsi="Tahoma" w:cs="Tahoma"/>
                <w:sz w:val="20"/>
                <w:szCs w:val="20"/>
              </w:rPr>
              <w:t>Julie Streeter</w:t>
            </w:r>
          </w:p>
        </w:tc>
        <w:tc>
          <w:tcPr>
            <w:tcW w:w="4405" w:type="dxa"/>
          </w:tcPr>
          <w:p w14:paraId="58B1A808" w14:textId="3C8A120F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Contracts Specialist</w:t>
            </w:r>
          </w:p>
        </w:tc>
      </w:tr>
      <w:tr w:rsidR="00D30369" w:rsidRPr="00C95E52" w14:paraId="6A30CF2E" w14:textId="77777777" w:rsidTr="00E6256A">
        <w:tc>
          <w:tcPr>
            <w:tcW w:w="9350" w:type="dxa"/>
            <w:gridSpan w:val="3"/>
          </w:tcPr>
          <w:p w14:paraId="214B8B6E" w14:textId="77777777" w:rsidR="00D30369" w:rsidRPr="00C95E52" w:rsidRDefault="00D30369" w:rsidP="00D30369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30369" w:rsidRPr="00C95E52" w14:paraId="3ED72C21" w14:textId="77777777" w:rsidTr="00406F79">
        <w:tc>
          <w:tcPr>
            <w:tcW w:w="2335" w:type="dxa"/>
          </w:tcPr>
          <w:p w14:paraId="6D88F7D7" w14:textId="2C12F450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NMRE:</w:t>
            </w:r>
          </w:p>
        </w:tc>
        <w:tc>
          <w:tcPr>
            <w:tcW w:w="2610" w:type="dxa"/>
          </w:tcPr>
          <w:p w14:paraId="3A98F508" w14:textId="171653A6" w:rsidR="00D30369" w:rsidRPr="005C4253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92461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DF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Carol Balousek</w:t>
            </w:r>
          </w:p>
        </w:tc>
        <w:tc>
          <w:tcPr>
            <w:tcW w:w="4405" w:type="dxa"/>
          </w:tcPr>
          <w:p w14:paraId="18FD0C8D" w14:textId="7C3F0285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Executive Administrator</w:t>
            </w:r>
          </w:p>
        </w:tc>
      </w:tr>
      <w:tr w:rsidR="00D30369" w:rsidRPr="00C95E52" w14:paraId="2627C454" w14:textId="77777777" w:rsidTr="00406F79">
        <w:tc>
          <w:tcPr>
            <w:tcW w:w="2335" w:type="dxa"/>
          </w:tcPr>
          <w:p w14:paraId="5FC4BC96" w14:textId="77777777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83B517" w14:textId="7AA5440A" w:rsidR="00D30369" w:rsidRPr="005C4253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4749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36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Eric Kurtz</w:t>
            </w:r>
          </w:p>
        </w:tc>
        <w:tc>
          <w:tcPr>
            <w:tcW w:w="4405" w:type="dxa"/>
          </w:tcPr>
          <w:p w14:paraId="6CC6EABA" w14:textId="269D8DAD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Chief Executive Officer</w:t>
            </w:r>
          </w:p>
        </w:tc>
      </w:tr>
      <w:tr w:rsidR="00D30369" w:rsidRPr="00C95E52" w14:paraId="58284BBC" w14:textId="77777777" w:rsidTr="00406F79">
        <w:tc>
          <w:tcPr>
            <w:tcW w:w="2335" w:type="dxa"/>
          </w:tcPr>
          <w:p w14:paraId="5EA38D93" w14:textId="77777777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37B300C" w14:textId="31301D22" w:rsidR="00D30369" w:rsidRPr="005C4253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528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36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Heidi McClenaghan</w:t>
            </w:r>
          </w:p>
        </w:tc>
        <w:tc>
          <w:tcPr>
            <w:tcW w:w="4405" w:type="dxa"/>
          </w:tcPr>
          <w:p w14:paraId="67EF088F" w14:textId="12D491D6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Quality Manager</w:t>
            </w:r>
          </w:p>
        </w:tc>
      </w:tr>
      <w:tr w:rsidR="00D30369" w:rsidRPr="00C95E52" w14:paraId="3AF76553" w14:textId="77777777" w:rsidTr="00406F79">
        <w:tc>
          <w:tcPr>
            <w:tcW w:w="2335" w:type="dxa"/>
          </w:tcPr>
          <w:p w14:paraId="1CEE59D2" w14:textId="77777777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F87DB0" w14:textId="1DDA719A" w:rsidR="00D30369" w:rsidRPr="005C4253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8809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36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Brandon Rhue</w:t>
            </w:r>
          </w:p>
        </w:tc>
        <w:tc>
          <w:tcPr>
            <w:tcW w:w="4405" w:type="dxa"/>
          </w:tcPr>
          <w:p w14:paraId="1DFAD62E" w14:textId="3E8503E1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Chief Information Officer/Operations Director</w:t>
            </w:r>
          </w:p>
        </w:tc>
      </w:tr>
      <w:tr w:rsidR="00D30369" w:rsidRPr="00C95E52" w14:paraId="60D8EC92" w14:textId="77777777" w:rsidTr="00406F79">
        <w:tc>
          <w:tcPr>
            <w:tcW w:w="2335" w:type="dxa"/>
          </w:tcPr>
          <w:p w14:paraId="3FF6E6FC" w14:textId="77777777" w:rsidR="00D30369" w:rsidRPr="00C95E52" w:rsidRDefault="00D30369" w:rsidP="00D303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083679" w14:textId="5E88A147" w:rsidR="00D30369" w:rsidRPr="005C4253" w:rsidRDefault="00BB16EA" w:rsidP="00D3036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43035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A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30369" w:rsidRPr="005C4253">
              <w:rPr>
                <w:rFonts w:ascii="Tahoma" w:hAnsi="Tahoma" w:cs="Tahoma"/>
                <w:sz w:val="20"/>
                <w:szCs w:val="20"/>
              </w:rPr>
              <w:t xml:space="preserve"> Chris VanWagoner</w:t>
            </w:r>
          </w:p>
        </w:tc>
        <w:tc>
          <w:tcPr>
            <w:tcW w:w="4405" w:type="dxa"/>
          </w:tcPr>
          <w:p w14:paraId="1C1EB380" w14:textId="58A6C3B7" w:rsidR="00D30369" w:rsidRPr="005C4253" w:rsidRDefault="00D30369" w:rsidP="00D3036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Contract and Provider Network Manager</w:t>
            </w:r>
          </w:p>
        </w:tc>
      </w:tr>
    </w:tbl>
    <w:p w14:paraId="6DBF61BC" w14:textId="77777777" w:rsidR="00C95E52" w:rsidRPr="00155634" w:rsidRDefault="00C95E52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631567C0" w14:textId="77777777" w:rsidR="0022669D" w:rsidRDefault="0022669D" w:rsidP="00155634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7C55BB69" w14:textId="57A80003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t>INTRODUCTIONS</w:t>
      </w:r>
    </w:p>
    <w:p w14:paraId="22232C15" w14:textId="34DCC108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D43DA">
        <w:rPr>
          <w:rFonts w:ascii="Tahoma" w:hAnsi="Tahoma" w:cs="Tahoma"/>
          <w:sz w:val="22"/>
          <w:szCs w:val="22"/>
        </w:rPr>
        <w:t>Chris welcomed committee members to the meeting and attendance was taken.</w:t>
      </w:r>
      <w:r w:rsidR="00803FEB" w:rsidRPr="003D43DA">
        <w:rPr>
          <w:rFonts w:ascii="Tahoma" w:hAnsi="Tahoma" w:cs="Tahoma"/>
          <w:sz w:val="22"/>
          <w:szCs w:val="22"/>
        </w:rPr>
        <w:t xml:space="preserve"> </w:t>
      </w:r>
    </w:p>
    <w:p w14:paraId="65A061C5" w14:textId="77777777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5F30A24" w14:textId="28B37A2B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t>REVIEW AGENDA &amp; ADDITIONS</w:t>
      </w:r>
    </w:p>
    <w:p w14:paraId="48653EE1" w14:textId="7AF0B492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D43DA">
        <w:rPr>
          <w:rFonts w:ascii="Tahoma" w:hAnsi="Tahoma" w:cs="Tahoma"/>
          <w:sz w:val="22"/>
          <w:szCs w:val="22"/>
        </w:rPr>
        <w:t>No additions to the meeting agenda were requested.</w:t>
      </w:r>
    </w:p>
    <w:p w14:paraId="3B30CD73" w14:textId="77777777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E98238E" w14:textId="25C4416E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t>APPROVAL OF PREVIOUS MEETING MINUTES</w:t>
      </w:r>
    </w:p>
    <w:p w14:paraId="57326EEA" w14:textId="2B552A6D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D43DA">
        <w:rPr>
          <w:rFonts w:ascii="Tahoma" w:hAnsi="Tahoma" w:cs="Tahoma"/>
          <w:sz w:val="22"/>
          <w:szCs w:val="22"/>
        </w:rPr>
        <w:t xml:space="preserve">The </w:t>
      </w:r>
      <w:r w:rsidR="00A228C5">
        <w:rPr>
          <w:rFonts w:ascii="Tahoma" w:hAnsi="Tahoma" w:cs="Tahoma"/>
          <w:sz w:val="22"/>
          <w:szCs w:val="22"/>
        </w:rPr>
        <w:t>February 10</w:t>
      </w:r>
      <w:r w:rsidR="00A228C5" w:rsidRPr="00A228C5">
        <w:rPr>
          <w:rFonts w:ascii="Tahoma" w:hAnsi="Tahoma" w:cs="Tahoma"/>
          <w:sz w:val="22"/>
          <w:szCs w:val="22"/>
          <w:vertAlign w:val="superscript"/>
        </w:rPr>
        <w:t>th</w:t>
      </w:r>
      <w:r w:rsidR="00A228C5">
        <w:rPr>
          <w:rFonts w:ascii="Tahoma" w:hAnsi="Tahoma" w:cs="Tahoma"/>
          <w:sz w:val="22"/>
          <w:szCs w:val="22"/>
        </w:rPr>
        <w:t xml:space="preserve"> </w:t>
      </w:r>
      <w:r w:rsidRPr="003D43DA">
        <w:rPr>
          <w:rFonts w:ascii="Tahoma" w:hAnsi="Tahoma" w:cs="Tahoma"/>
          <w:sz w:val="22"/>
          <w:szCs w:val="22"/>
        </w:rPr>
        <w:t>minutes were included in the meeting materials and approved by consensus.</w:t>
      </w:r>
    </w:p>
    <w:p w14:paraId="4D23A2F3" w14:textId="77777777" w:rsidR="00A94DBA" w:rsidRPr="003D43DA" w:rsidRDefault="00A94DBA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2C6E48D2" w14:textId="2D8EE1DE" w:rsidR="00155634" w:rsidRPr="0010650C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10650C">
        <w:rPr>
          <w:rFonts w:ascii="Tahoma" w:hAnsi="Tahoma" w:cs="Tahoma"/>
          <w:sz w:val="22"/>
          <w:szCs w:val="22"/>
          <w:u w:val="single"/>
        </w:rPr>
        <w:t>PRIOR ACTION ITEMS</w:t>
      </w:r>
    </w:p>
    <w:p w14:paraId="6919B29A" w14:textId="5097B891" w:rsidR="00D43782" w:rsidRPr="007D1E08" w:rsidRDefault="007D1E08" w:rsidP="0010650C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D1E08">
        <w:rPr>
          <w:rFonts w:ascii="Tahoma" w:hAnsi="Tahoma" w:cs="Tahoma"/>
          <w:sz w:val="22"/>
          <w:szCs w:val="22"/>
        </w:rPr>
        <w:t>There were no prior action items on the meeting agenda.</w:t>
      </w:r>
    </w:p>
    <w:p w14:paraId="1C8BD730" w14:textId="77777777" w:rsidR="00D43782" w:rsidRDefault="00D43782" w:rsidP="0010650C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1F6C7F73" w14:textId="52B511C5" w:rsidR="00BE31DE" w:rsidRDefault="00BE31DE" w:rsidP="00E026D4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BE31DE">
        <w:rPr>
          <w:rFonts w:ascii="Tahoma" w:hAnsi="Tahoma" w:cs="Tahoma"/>
          <w:sz w:val="22"/>
          <w:szCs w:val="22"/>
          <w:u w:val="single"/>
        </w:rPr>
        <w:t>FY26 FMS REVIEWS</w:t>
      </w:r>
    </w:p>
    <w:p w14:paraId="6D3DD364" w14:textId="0AA873A7" w:rsidR="00A93E45" w:rsidRDefault="00B1765F" w:rsidP="00E026D4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FY25 reviews have been collec</w:t>
      </w:r>
      <w:r w:rsidR="00F00352">
        <w:rPr>
          <w:rFonts w:ascii="Tahoma" w:hAnsi="Tahoma" w:cs="Tahoma"/>
          <w:sz w:val="22"/>
          <w:szCs w:val="22"/>
        </w:rPr>
        <w:t>ted and the FY26 review schedule has been set.</w:t>
      </w:r>
    </w:p>
    <w:p w14:paraId="73B4C230" w14:textId="77777777" w:rsidR="00A93E45" w:rsidRDefault="00A93E45" w:rsidP="00E026D4">
      <w:pPr>
        <w:spacing w:after="0" w:line="240" w:lineRule="auto"/>
        <w:rPr>
          <w:rFonts w:ascii="Tahoma" w:hAnsi="Tahoma" w:cs="Tahoma"/>
          <w:sz w:val="22"/>
          <w:szCs w:val="22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45"/>
        <w:gridCol w:w="1980"/>
      </w:tblGrid>
      <w:tr w:rsidR="00600004" w:rsidRPr="00600004" w14:paraId="52CD24D7" w14:textId="77777777" w:rsidTr="00CD3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F37C69" w14:textId="75D2C1A9" w:rsidR="0049132A" w:rsidRPr="00600004" w:rsidRDefault="00CD36BD" w:rsidP="00E026D4">
            <w:pPr>
              <w:rPr>
                <w:rFonts w:ascii="Tahoma" w:hAnsi="Tahoma" w:cs="Tahoma"/>
                <w:sz w:val="22"/>
                <w:szCs w:val="22"/>
              </w:rPr>
            </w:pPr>
            <w:r w:rsidRPr="00600004">
              <w:rPr>
                <w:rFonts w:ascii="Tahoma" w:hAnsi="Tahoma" w:cs="Tahoma"/>
                <w:sz w:val="22"/>
                <w:szCs w:val="22"/>
              </w:rPr>
              <w:lastRenderedPageBreak/>
              <w:t>FMS Provider</w:t>
            </w:r>
          </w:p>
        </w:tc>
        <w:tc>
          <w:tcPr>
            <w:tcW w:w="1980" w:type="dxa"/>
          </w:tcPr>
          <w:p w14:paraId="63F89731" w14:textId="5CC7852B" w:rsidR="0049132A" w:rsidRPr="00600004" w:rsidRDefault="00CD36BD" w:rsidP="00E026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00004">
              <w:rPr>
                <w:rFonts w:ascii="Tahoma" w:hAnsi="Tahoma" w:cs="Tahoma"/>
                <w:sz w:val="22"/>
                <w:szCs w:val="22"/>
              </w:rPr>
              <w:t>FY26 Reviewer</w:t>
            </w:r>
          </w:p>
        </w:tc>
      </w:tr>
      <w:tr w:rsidR="00600004" w:rsidRPr="00600004" w14:paraId="6A83CC4B" w14:textId="77777777" w:rsidTr="00CD3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30B377B" w14:textId="2D002B52" w:rsidR="0049132A" w:rsidRPr="00600004" w:rsidRDefault="0049132A" w:rsidP="00E026D4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6000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GT Independence</w:t>
            </w:r>
          </w:p>
        </w:tc>
        <w:tc>
          <w:tcPr>
            <w:tcW w:w="1980" w:type="dxa"/>
          </w:tcPr>
          <w:p w14:paraId="005C2854" w14:textId="550FA90F" w:rsidR="0049132A" w:rsidRPr="00600004" w:rsidRDefault="0043132A" w:rsidP="00E0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00004">
              <w:rPr>
                <w:rFonts w:ascii="Tahoma" w:hAnsi="Tahoma" w:cs="Tahoma"/>
                <w:sz w:val="22"/>
                <w:szCs w:val="22"/>
              </w:rPr>
              <w:t>Northeast MI</w:t>
            </w:r>
          </w:p>
        </w:tc>
      </w:tr>
      <w:tr w:rsidR="00600004" w:rsidRPr="00600004" w14:paraId="6AA8DD51" w14:textId="77777777" w:rsidTr="00CD3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D4158C6" w14:textId="71986D43" w:rsidR="0049132A" w:rsidRPr="00600004" w:rsidRDefault="001E3FED" w:rsidP="00E026D4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6000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Stuart Wilson</w:t>
            </w:r>
          </w:p>
        </w:tc>
        <w:tc>
          <w:tcPr>
            <w:tcW w:w="1980" w:type="dxa"/>
          </w:tcPr>
          <w:p w14:paraId="2EF79200" w14:textId="3AE560BF" w:rsidR="0049132A" w:rsidRPr="00600004" w:rsidRDefault="000873CF" w:rsidP="00E0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00004">
              <w:rPr>
                <w:rFonts w:ascii="Tahoma" w:hAnsi="Tahoma" w:cs="Tahoma"/>
                <w:sz w:val="22"/>
                <w:szCs w:val="22"/>
              </w:rPr>
              <w:t>Wellvance</w:t>
            </w:r>
          </w:p>
        </w:tc>
      </w:tr>
      <w:tr w:rsidR="00600004" w:rsidRPr="00600004" w14:paraId="1CBF6550" w14:textId="77777777" w:rsidTr="00CD3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B3F6C07" w14:textId="5747B1FF" w:rsidR="0049132A" w:rsidRPr="00600004" w:rsidRDefault="001E3FED" w:rsidP="00E026D4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6000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HR Alliance</w:t>
            </w:r>
          </w:p>
        </w:tc>
        <w:tc>
          <w:tcPr>
            <w:tcW w:w="1980" w:type="dxa"/>
          </w:tcPr>
          <w:p w14:paraId="7B202F31" w14:textId="235F8EA1" w:rsidR="0049132A" w:rsidRPr="00600004" w:rsidRDefault="00FA28C6" w:rsidP="00E0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00004">
              <w:rPr>
                <w:rFonts w:ascii="Tahoma" w:hAnsi="Tahoma" w:cs="Tahoma"/>
                <w:sz w:val="22"/>
                <w:szCs w:val="22"/>
              </w:rPr>
              <w:t>Centra Wellness</w:t>
            </w:r>
          </w:p>
        </w:tc>
      </w:tr>
      <w:tr w:rsidR="00600004" w:rsidRPr="00600004" w14:paraId="22F4B541" w14:textId="77777777" w:rsidTr="00CD3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59E60F0" w14:textId="613B5FD1" w:rsidR="0049132A" w:rsidRPr="00600004" w:rsidRDefault="000D3262" w:rsidP="00E026D4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6000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Karen’s Accounting</w:t>
            </w:r>
          </w:p>
        </w:tc>
        <w:tc>
          <w:tcPr>
            <w:tcW w:w="1980" w:type="dxa"/>
          </w:tcPr>
          <w:p w14:paraId="57F9BDD7" w14:textId="46EEB3A6" w:rsidR="0049132A" w:rsidRPr="00600004" w:rsidRDefault="00FA28C6" w:rsidP="00E0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00004">
              <w:rPr>
                <w:rFonts w:ascii="Tahoma" w:hAnsi="Tahoma" w:cs="Tahoma"/>
                <w:sz w:val="22"/>
                <w:szCs w:val="22"/>
              </w:rPr>
              <w:t>Northeast MI</w:t>
            </w:r>
          </w:p>
        </w:tc>
      </w:tr>
      <w:tr w:rsidR="00600004" w:rsidRPr="00600004" w14:paraId="29D022EB" w14:textId="77777777" w:rsidTr="00CD3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0DA316B" w14:textId="0A46297E" w:rsidR="0049132A" w:rsidRPr="00600004" w:rsidRDefault="000D3262" w:rsidP="00E026D4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6000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Amanda’s Payroll</w:t>
            </w:r>
          </w:p>
        </w:tc>
        <w:tc>
          <w:tcPr>
            <w:tcW w:w="1980" w:type="dxa"/>
          </w:tcPr>
          <w:p w14:paraId="6DA68F30" w14:textId="5CF594DC" w:rsidR="0049132A" w:rsidRPr="00600004" w:rsidRDefault="00FA28C6" w:rsidP="00E0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00004">
              <w:rPr>
                <w:rFonts w:ascii="Tahoma" w:hAnsi="Tahoma" w:cs="Tahoma"/>
                <w:sz w:val="22"/>
                <w:szCs w:val="22"/>
              </w:rPr>
              <w:t>Northeast MI</w:t>
            </w:r>
          </w:p>
        </w:tc>
      </w:tr>
    </w:tbl>
    <w:p w14:paraId="70B317BD" w14:textId="77777777" w:rsidR="0049132A" w:rsidRPr="00600004" w:rsidRDefault="0049132A" w:rsidP="00E026D4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1CE47019" w14:textId="36688927" w:rsidR="00A941C5" w:rsidRPr="00600004" w:rsidRDefault="00A941C5" w:rsidP="00E026D4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600004">
        <w:rPr>
          <w:rFonts w:ascii="Tahoma" w:hAnsi="Tahoma" w:cs="Tahoma"/>
          <w:sz w:val="22"/>
          <w:szCs w:val="22"/>
        </w:rPr>
        <w:t>Review tools are located in the Teams channel.</w:t>
      </w:r>
    </w:p>
    <w:p w14:paraId="3DCAB80D" w14:textId="77777777" w:rsidR="00BE31DE" w:rsidRDefault="00BE31DE" w:rsidP="00E026D4">
      <w:pPr>
        <w:spacing w:after="0" w:line="240" w:lineRule="auto"/>
        <w:rPr>
          <w:rFonts w:ascii="Tahoma" w:hAnsi="Tahoma" w:cs="Tahoma"/>
          <w:color w:val="EE0000"/>
          <w:sz w:val="22"/>
          <w:szCs w:val="22"/>
        </w:rPr>
      </w:pPr>
    </w:p>
    <w:p w14:paraId="6A16274E" w14:textId="40B483C6" w:rsidR="008A1A62" w:rsidRPr="006D268F" w:rsidRDefault="006D268F" w:rsidP="00B25D1C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6D268F">
        <w:rPr>
          <w:rFonts w:ascii="Tahoma" w:hAnsi="Tahoma" w:cs="Tahoma"/>
          <w:sz w:val="22"/>
          <w:szCs w:val="22"/>
          <w:u w:val="single"/>
        </w:rPr>
        <w:t>UNIVERSAL CREDENTIALING &amp; MDHHS/PIHP LEADS MEETING UPDATE</w:t>
      </w:r>
    </w:p>
    <w:p w14:paraId="1E3613D8" w14:textId="2BB061E3" w:rsidR="00020669" w:rsidRDefault="000C72B0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PIHP Leads meeting regarding the Universal Credentialing CRM took place on February 18</w:t>
      </w:r>
      <w:r w:rsidRPr="000C72B0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. </w:t>
      </w:r>
      <w:r w:rsidR="00A67E0F">
        <w:rPr>
          <w:rFonts w:ascii="Tahoma" w:hAnsi="Tahoma" w:cs="Tahoma"/>
          <w:sz w:val="22"/>
          <w:szCs w:val="22"/>
        </w:rPr>
        <w:t xml:space="preserve">An issue </w:t>
      </w:r>
      <w:r w:rsidR="00C0265F">
        <w:rPr>
          <w:rFonts w:ascii="Tahoma" w:hAnsi="Tahoma" w:cs="Tahoma"/>
          <w:sz w:val="22"/>
          <w:szCs w:val="22"/>
        </w:rPr>
        <w:t>concerning</w:t>
      </w:r>
      <w:r w:rsidR="00A67E0F">
        <w:rPr>
          <w:rFonts w:ascii="Tahoma" w:hAnsi="Tahoma" w:cs="Tahoma"/>
          <w:sz w:val="22"/>
          <w:szCs w:val="22"/>
        </w:rPr>
        <w:t xml:space="preserve"> the use of personal emails has been </w:t>
      </w:r>
      <w:r w:rsidR="00B157C0">
        <w:rPr>
          <w:rFonts w:ascii="Tahoma" w:hAnsi="Tahoma" w:cs="Tahoma"/>
          <w:sz w:val="22"/>
          <w:szCs w:val="22"/>
        </w:rPr>
        <w:t>resolved</w:t>
      </w:r>
      <w:r w:rsidR="005C320A">
        <w:rPr>
          <w:rFonts w:ascii="Tahoma" w:hAnsi="Tahoma" w:cs="Tahoma"/>
          <w:sz w:val="22"/>
          <w:szCs w:val="22"/>
        </w:rPr>
        <w:t>.</w:t>
      </w:r>
      <w:r w:rsidR="00430A53">
        <w:rPr>
          <w:rFonts w:ascii="Tahoma" w:hAnsi="Tahoma" w:cs="Tahoma"/>
          <w:sz w:val="22"/>
          <w:szCs w:val="22"/>
        </w:rPr>
        <w:t xml:space="preserve"> Because CARF and </w:t>
      </w:r>
      <w:r w:rsidR="008A41B5">
        <w:rPr>
          <w:rFonts w:ascii="Tahoma" w:hAnsi="Tahoma" w:cs="Tahoma"/>
          <w:sz w:val="22"/>
          <w:szCs w:val="22"/>
        </w:rPr>
        <w:t xml:space="preserve">the Joint Commission are </w:t>
      </w:r>
      <w:r w:rsidR="00C4645B">
        <w:rPr>
          <w:rFonts w:ascii="Tahoma" w:hAnsi="Tahoma" w:cs="Tahoma"/>
          <w:sz w:val="22"/>
          <w:szCs w:val="22"/>
        </w:rPr>
        <w:t xml:space="preserve">behind in conducting accreditation reviews, </w:t>
      </w:r>
      <w:r w:rsidR="0009130F">
        <w:rPr>
          <w:rFonts w:ascii="Tahoma" w:hAnsi="Tahoma" w:cs="Tahoma"/>
          <w:sz w:val="22"/>
          <w:szCs w:val="22"/>
        </w:rPr>
        <w:t>extension letters are being sent to providers</w:t>
      </w:r>
      <w:r w:rsidR="0081322B">
        <w:rPr>
          <w:rFonts w:ascii="Tahoma" w:hAnsi="Tahoma" w:cs="Tahoma"/>
          <w:sz w:val="22"/>
          <w:szCs w:val="22"/>
        </w:rPr>
        <w:t xml:space="preserve"> which can be uploaded to the CRM.</w:t>
      </w:r>
      <w:r w:rsidR="00BC5E2F">
        <w:rPr>
          <w:rFonts w:ascii="Tahoma" w:hAnsi="Tahoma" w:cs="Tahoma"/>
          <w:sz w:val="22"/>
          <w:szCs w:val="22"/>
        </w:rPr>
        <w:t xml:space="preserve"> The system will trigger 6-month follow</w:t>
      </w:r>
      <w:r w:rsidR="00C0265F">
        <w:rPr>
          <w:rFonts w:ascii="Tahoma" w:hAnsi="Tahoma" w:cs="Tahoma"/>
          <w:sz w:val="22"/>
          <w:szCs w:val="22"/>
        </w:rPr>
        <w:t>-</w:t>
      </w:r>
      <w:r w:rsidR="00BC5E2F">
        <w:rPr>
          <w:rFonts w:ascii="Tahoma" w:hAnsi="Tahoma" w:cs="Tahoma"/>
          <w:sz w:val="22"/>
          <w:szCs w:val="22"/>
        </w:rPr>
        <w:t>up reminders.</w:t>
      </w:r>
      <w:r w:rsidR="00482CDA">
        <w:rPr>
          <w:rFonts w:ascii="Tahoma" w:hAnsi="Tahoma" w:cs="Tahoma"/>
          <w:sz w:val="22"/>
          <w:szCs w:val="22"/>
        </w:rPr>
        <w:t xml:space="preserve"> Chris clarified that if a provider is not accredited, the CMHSP must perform an onsite review or accept the onsite review of another entity. </w:t>
      </w:r>
      <w:r w:rsidR="00C74F12">
        <w:rPr>
          <w:rFonts w:ascii="Tahoma" w:hAnsi="Tahoma" w:cs="Tahoma"/>
          <w:sz w:val="22"/>
          <w:szCs w:val="22"/>
        </w:rPr>
        <w:t>Kim noted that North Country does not requ</w:t>
      </w:r>
      <w:r w:rsidR="00364458">
        <w:rPr>
          <w:rFonts w:ascii="Tahoma" w:hAnsi="Tahoma" w:cs="Tahoma"/>
          <w:sz w:val="22"/>
          <w:szCs w:val="22"/>
        </w:rPr>
        <w:t>ire accreditation for contracts under $500K but they are planning to up that amount to $750K. Chip explained the reasoning behind the threshold, tying it to OMB single audit requirements</w:t>
      </w:r>
      <w:r w:rsidR="009C6DE5">
        <w:rPr>
          <w:rFonts w:ascii="Tahoma" w:hAnsi="Tahoma" w:cs="Tahoma"/>
          <w:sz w:val="22"/>
          <w:szCs w:val="22"/>
        </w:rPr>
        <w:t xml:space="preserve"> (</w:t>
      </w:r>
      <w:r w:rsidR="00137361">
        <w:rPr>
          <w:rFonts w:ascii="Tahoma" w:hAnsi="Tahoma" w:cs="Tahoma"/>
          <w:sz w:val="22"/>
          <w:szCs w:val="22"/>
        </w:rPr>
        <w:t>§</w:t>
      </w:r>
      <w:r w:rsidR="009C6DE5">
        <w:rPr>
          <w:rFonts w:ascii="Tahoma" w:hAnsi="Tahoma" w:cs="Tahoma"/>
          <w:sz w:val="22"/>
          <w:szCs w:val="22"/>
        </w:rPr>
        <w:t>200.501)</w:t>
      </w:r>
      <w:r w:rsidR="00364458">
        <w:rPr>
          <w:rFonts w:ascii="Tahoma" w:hAnsi="Tahoma" w:cs="Tahoma"/>
          <w:sz w:val="22"/>
          <w:szCs w:val="22"/>
        </w:rPr>
        <w:t>.</w:t>
      </w:r>
    </w:p>
    <w:p w14:paraId="71B66EB2" w14:textId="77777777" w:rsidR="00364458" w:rsidRDefault="00364458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6D114C8F" w14:textId="6AF38072" w:rsidR="00020669" w:rsidRDefault="00317502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Despite lack of clarity </w:t>
      </w:r>
      <w:r w:rsidR="003F5C6D">
        <w:rPr>
          <w:rFonts w:ascii="Tahoma" w:hAnsi="Tahoma" w:cs="Tahoma"/>
          <w:sz w:val="22"/>
          <w:szCs w:val="22"/>
        </w:rPr>
        <w:t>on required fields and dates, t</w:t>
      </w:r>
      <w:r w:rsidR="00F27809">
        <w:rPr>
          <w:rFonts w:ascii="Tahoma" w:hAnsi="Tahoma" w:cs="Tahoma"/>
          <w:sz w:val="22"/>
          <w:szCs w:val="22"/>
        </w:rPr>
        <w:t xml:space="preserve">he “Organization PSV </w:t>
      </w:r>
      <w:r w:rsidR="00020669">
        <w:rPr>
          <w:rFonts w:ascii="Tahoma" w:hAnsi="Tahoma" w:cs="Tahoma"/>
          <w:sz w:val="22"/>
          <w:szCs w:val="22"/>
        </w:rPr>
        <w:t>Quality Checklist</w:t>
      </w:r>
      <w:r w:rsidR="00F27809">
        <w:rPr>
          <w:rFonts w:ascii="Tahoma" w:hAnsi="Tahoma" w:cs="Tahoma"/>
          <w:sz w:val="22"/>
          <w:szCs w:val="22"/>
        </w:rPr>
        <w:t xml:space="preserve">” </w:t>
      </w:r>
      <w:r w:rsidR="002C2C30">
        <w:rPr>
          <w:rFonts w:ascii="Tahoma" w:hAnsi="Tahoma" w:cs="Tahoma"/>
          <w:sz w:val="22"/>
          <w:szCs w:val="22"/>
        </w:rPr>
        <w:t xml:space="preserve">(located under Subscriptions) </w:t>
      </w:r>
      <w:r w:rsidR="00F27809">
        <w:rPr>
          <w:rFonts w:ascii="Tahoma" w:hAnsi="Tahoma" w:cs="Tahoma"/>
          <w:sz w:val="22"/>
          <w:szCs w:val="22"/>
        </w:rPr>
        <w:t xml:space="preserve">will be used </w:t>
      </w:r>
      <w:r w:rsidR="006E21E6">
        <w:rPr>
          <w:rFonts w:ascii="Tahoma" w:hAnsi="Tahoma" w:cs="Tahoma"/>
          <w:sz w:val="22"/>
          <w:szCs w:val="22"/>
        </w:rPr>
        <w:t xml:space="preserve">in auditing. </w:t>
      </w:r>
      <w:r w:rsidR="00D873BF">
        <w:rPr>
          <w:rFonts w:ascii="Tahoma" w:hAnsi="Tahoma" w:cs="Tahoma"/>
          <w:sz w:val="22"/>
          <w:szCs w:val="22"/>
        </w:rPr>
        <w:t xml:space="preserve">Jess noted that the CMHSPs were told that use of this </w:t>
      </w:r>
      <w:r w:rsidR="00B069AE">
        <w:rPr>
          <w:rFonts w:ascii="Tahoma" w:hAnsi="Tahoma" w:cs="Tahoma"/>
          <w:sz w:val="22"/>
          <w:szCs w:val="22"/>
        </w:rPr>
        <w:t xml:space="preserve">specific </w:t>
      </w:r>
      <w:r w:rsidR="00D873BF">
        <w:rPr>
          <w:rFonts w:ascii="Tahoma" w:hAnsi="Tahoma" w:cs="Tahoma"/>
          <w:sz w:val="22"/>
          <w:szCs w:val="22"/>
        </w:rPr>
        <w:t>form is not required</w:t>
      </w:r>
      <w:r w:rsidR="00B069AE">
        <w:rPr>
          <w:rFonts w:ascii="Tahoma" w:hAnsi="Tahoma" w:cs="Tahoma"/>
          <w:sz w:val="22"/>
          <w:szCs w:val="22"/>
        </w:rPr>
        <w:t xml:space="preserve"> </w:t>
      </w:r>
      <w:r w:rsidR="006E4A77">
        <w:rPr>
          <w:rFonts w:ascii="Tahoma" w:hAnsi="Tahoma" w:cs="Tahoma"/>
          <w:sz w:val="22"/>
          <w:szCs w:val="22"/>
        </w:rPr>
        <w:t>if</w:t>
      </w:r>
      <w:r w:rsidR="00B069AE">
        <w:rPr>
          <w:rFonts w:ascii="Tahoma" w:hAnsi="Tahoma" w:cs="Tahoma"/>
          <w:sz w:val="22"/>
          <w:szCs w:val="22"/>
        </w:rPr>
        <w:t xml:space="preserve"> </w:t>
      </w:r>
      <w:r w:rsidR="005C010A">
        <w:rPr>
          <w:rFonts w:ascii="Tahoma" w:hAnsi="Tahoma" w:cs="Tahoma"/>
          <w:sz w:val="22"/>
          <w:szCs w:val="22"/>
        </w:rPr>
        <w:t xml:space="preserve">a similar </w:t>
      </w:r>
      <w:r w:rsidR="00B069AE">
        <w:rPr>
          <w:rFonts w:ascii="Tahoma" w:hAnsi="Tahoma" w:cs="Tahoma"/>
          <w:sz w:val="22"/>
          <w:szCs w:val="22"/>
        </w:rPr>
        <w:t>form</w:t>
      </w:r>
      <w:r w:rsidR="005C010A">
        <w:rPr>
          <w:rFonts w:ascii="Tahoma" w:hAnsi="Tahoma" w:cs="Tahoma"/>
          <w:sz w:val="22"/>
          <w:szCs w:val="22"/>
        </w:rPr>
        <w:t xml:space="preserve"> is uploaded</w:t>
      </w:r>
      <w:r w:rsidR="00B069AE">
        <w:rPr>
          <w:rFonts w:ascii="Tahoma" w:hAnsi="Tahoma" w:cs="Tahoma"/>
          <w:sz w:val="22"/>
          <w:szCs w:val="22"/>
        </w:rPr>
        <w:t xml:space="preserve">. </w:t>
      </w:r>
      <w:r w:rsidR="00D101C0">
        <w:rPr>
          <w:rFonts w:ascii="Tahoma" w:hAnsi="Tahoma" w:cs="Tahoma"/>
          <w:sz w:val="22"/>
          <w:szCs w:val="22"/>
        </w:rPr>
        <w:t xml:space="preserve">Katie added that </w:t>
      </w:r>
      <w:r w:rsidR="00587555">
        <w:rPr>
          <w:rFonts w:ascii="Tahoma" w:hAnsi="Tahoma" w:cs="Tahoma"/>
          <w:sz w:val="22"/>
          <w:szCs w:val="22"/>
        </w:rPr>
        <w:t xml:space="preserve">North Country </w:t>
      </w:r>
      <w:r w:rsidR="00D101C0">
        <w:rPr>
          <w:rFonts w:ascii="Tahoma" w:hAnsi="Tahoma" w:cs="Tahoma"/>
          <w:sz w:val="22"/>
          <w:szCs w:val="22"/>
        </w:rPr>
        <w:t>is using a modified form.</w:t>
      </w:r>
      <w:r w:rsidR="004D546B">
        <w:rPr>
          <w:rFonts w:ascii="Tahoma" w:hAnsi="Tahoma" w:cs="Tahoma"/>
          <w:sz w:val="22"/>
          <w:szCs w:val="22"/>
        </w:rPr>
        <w:t xml:space="preserve"> Chris agreed that there is nothing in the MDHHS Credentialing </w:t>
      </w:r>
      <w:r w:rsidR="00D05E59" w:rsidRPr="00D05E59">
        <w:rPr>
          <w:rFonts w:ascii="Tahoma" w:hAnsi="Tahoma" w:cs="Tahoma"/>
          <w:sz w:val="22"/>
          <w:szCs w:val="22"/>
        </w:rPr>
        <w:t>and Recredentialing Process</w:t>
      </w:r>
      <w:r w:rsidR="00D05E59">
        <w:rPr>
          <w:rFonts w:ascii="Tahoma" w:hAnsi="Tahoma" w:cs="Tahoma"/>
          <w:sz w:val="22"/>
          <w:szCs w:val="22"/>
        </w:rPr>
        <w:t xml:space="preserve"> </w:t>
      </w:r>
      <w:r w:rsidR="00665264">
        <w:rPr>
          <w:rFonts w:ascii="Tahoma" w:hAnsi="Tahoma" w:cs="Tahoma"/>
          <w:sz w:val="22"/>
          <w:szCs w:val="22"/>
        </w:rPr>
        <w:t>P</w:t>
      </w:r>
      <w:r w:rsidR="004D546B">
        <w:rPr>
          <w:rFonts w:ascii="Tahoma" w:hAnsi="Tahoma" w:cs="Tahoma"/>
          <w:sz w:val="22"/>
          <w:szCs w:val="22"/>
        </w:rPr>
        <w:t>olicy that requires the use of their checklist.</w:t>
      </w:r>
      <w:r w:rsidR="00BA7517">
        <w:rPr>
          <w:rFonts w:ascii="Tahoma" w:hAnsi="Tahoma" w:cs="Tahoma"/>
          <w:sz w:val="22"/>
          <w:szCs w:val="22"/>
        </w:rPr>
        <w:t xml:space="preserve"> Chris advised the CMHSPs </w:t>
      </w:r>
      <w:r w:rsidR="00E8141D">
        <w:rPr>
          <w:rFonts w:ascii="Tahoma" w:hAnsi="Tahoma" w:cs="Tahoma"/>
          <w:sz w:val="22"/>
          <w:szCs w:val="22"/>
        </w:rPr>
        <w:t xml:space="preserve">to </w:t>
      </w:r>
      <w:r w:rsidR="00FB2285">
        <w:rPr>
          <w:rFonts w:ascii="Tahoma" w:hAnsi="Tahoma" w:cs="Tahoma"/>
          <w:sz w:val="22"/>
          <w:szCs w:val="22"/>
        </w:rPr>
        <w:t xml:space="preserve">adhere to the requirements included in </w:t>
      </w:r>
      <w:r w:rsidR="0039009A">
        <w:rPr>
          <w:rFonts w:ascii="Tahoma" w:hAnsi="Tahoma" w:cs="Tahoma"/>
          <w:sz w:val="22"/>
          <w:szCs w:val="22"/>
        </w:rPr>
        <w:t xml:space="preserve">policy and </w:t>
      </w:r>
      <w:r w:rsidR="00FB2285" w:rsidRPr="00FB2285">
        <w:rPr>
          <w:rFonts w:ascii="Tahoma" w:hAnsi="Tahoma" w:cs="Tahoma"/>
          <w:sz w:val="22"/>
          <w:szCs w:val="22"/>
        </w:rPr>
        <w:t>contract</w:t>
      </w:r>
      <w:r w:rsidR="0039009A">
        <w:rPr>
          <w:rFonts w:ascii="Tahoma" w:hAnsi="Tahoma" w:cs="Tahoma"/>
          <w:sz w:val="22"/>
          <w:szCs w:val="22"/>
        </w:rPr>
        <w:t xml:space="preserve"> language. </w:t>
      </w:r>
    </w:p>
    <w:p w14:paraId="2891A0FF" w14:textId="77777777" w:rsidR="001E30BC" w:rsidRDefault="001E30BC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10FE2122" w14:textId="443956DE" w:rsidR="000C72B0" w:rsidRDefault="001E30BC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MDHHS is keeping a</w:t>
      </w:r>
      <w:r w:rsidR="00F2199E">
        <w:rPr>
          <w:rFonts w:ascii="Tahoma" w:hAnsi="Tahoma" w:cs="Tahoma"/>
          <w:sz w:val="22"/>
          <w:szCs w:val="22"/>
        </w:rPr>
        <w:t xml:space="preserve"> Universal Credentialing issue tracking s</w:t>
      </w:r>
      <w:r w:rsidR="0054524C">
        <w:rPr>
          <w:rFonts w:ascii="Tahoma" w:hAnsi="Tahoma" w:cs="Tahoma"/>
          <w:sz w:val="22"/>
          <w:szCs w:val="22"/>
        </w:rPr>
        <w:t xml:space="preserve">preadsheet </w:t>
      </w:r>
      <w:r w:rsidR="00591219">
        <w:rPr>
          <w:rFonts w:ascii="Tahoma" w:hAnsi="Tahoma" w:cs="Tahoma"/>
          <w:sz w:val="22"/>
          <w:szCs w:val="22"/>
        </w:rPr>
        <w:t>which Chris shared</w:t>
      </w:r>
      <w:r w:rsidR="00B21CA5">
        <w:rPr>
          <w:rFonts w:ascii="Tahoma" w:hAnsi="Tahoma" w:cs="Tahoma"/>
          <w:sz w:val="22"/>
          <w:szCs w:val="22"/>
        </w:rPr>
        <w:t xml:space="preserve"> in the meeting materials</w:t>
      </w:r>
      <w:r w:rsidR="00143343">
        <w:rPr>
          <w:rFonts w:ascii="Tahoma" w:hAnsi="Tahoma" w:cs="Tahoma"/>
          <w:sz w:val="22"/>
          <w:szCs w:val="22"/>
        </w:rPr>
        <w:t xml:space="preserve"> </w:t>
      </w:r>
      <w:r w:rsidR="00B47B95">
        <w:rPr>
          <w:rFonts w:ascii="Tahoma" w:hAnsi="Tahoma" w:cs="Tahoma"/>
          <w:sz w:val="22"/>
          <w:szCs w:val="22"/>
        </w:rPr>
        <w:t>in</w:t>
      </w:r>
      <w:r w:rsidR="00143343">
        <w:rPr>
          <w:rFonts w:ascii="Tahoma" w:hAnsi="Tahoma" w:cs="Tahoma"/>
          <w:sz w:val="22"/>
          <w:szCs w:val="22"/>
        </w:rPr>
        <w:t xml:space="preserve"> the Teams channel</w:t>
      </w:r>
      <w:r w:rsidR="00591219">
        <w:rPr>
          <w:rFonts w:ascii="Tahoma" w:hAnsi="Tahoma" w:cs="Tahoma"/>
          <w:sz w:val="22"/>
          <w:szCs w:val="22"/>
        </w:rPr>
        <w:t>.</w:t>
      </w:r>
    </w:p>
    <w:p w14:paraId="61054E08" w14:textId="77777777" w:rsidR="00B47B95" w:rsidRDefault="00B47B95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10AF131" w14:textId="23C10610" w:rsidR="00B47B95" w:rsidRDefault="00B47B95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Kacy noted that </w:t>
      </w:r>
      <w:r w:rsidR="00A23DB8">
        <w:rPr>
          <w:rFonts w:ascii="Tahoma" w:hAnsi="Tahoma" w:cs="Tahoma"/>
          <w:sz w:val="22"/>
          <w:szCs w:val="22"/>
        </w:rPr>
        <w:t xml:space="preserve">insufficient </w:t>
      </w:r>
      <w:r w:rsidR="00AB2775">
        <w:rPr>
          <w:rFonts w:ascii="Tahoma" w:hAnsi="Tahoma" w:cs="Tahoma"/>
          <w:sz w:val="22"/>
          <w:szCs w:val="22"/>
        </w:rPr>
        <w:t xml:space="preserve">documentation is required </w:t>
      </w:r>
      <w:r w:rsidR="00522122">
        <w:rPr>
          <w:rFonts w:ascii="Tahoma" w:hAnsi="Tahoma" w:cs="Tahoma"/>
          <w:sz w:val="22"/>
          <w:szCs w:val="22"/>
        </w:rPr>
        <w:t xml:space="preserve">to credential an organization </w:t>
      </w:r>
      <w:r w:rsidR="00AB2775">
        <w:rPr>
          <w:rFonts w:ascii="Tahoma" w:hAnsi="Tahoma" w:cs="Tahoma"/>
          <w:sz w:val="22"/>
          <w:szCs w:val="22"/>
        </w:rPr>
        <w:t>in the CRM</w:t>
      </w:r>
      <w:r w:rsidR="002401EA">
        <w:rPr>
          <w:rFonts w:ascii="Tahoma" w:hAnsi="Tahoma" w:cs="Tahoma"/>
          <w:sz w:val="22"/>
          <w:szCs w:val="22"/>
        </w:rPr>
        <w:t xml:space="preserve">, though </w:t>
      </w:r>
      <w:r w:rsidR="00A25C45">
        <w:rPr>
          <w:rFonts w:ascii="Tahoma" w:hAnsi="Tahoma" w:cs="Tahoma"/>
          <w:sz w:val="22"/>
          <w:szCs w:val="22"/>
        </w:rPr>
        <w:t>the CMHSP</w:t>
      </w:r>
      <w:r w:rsidR="001625F6">
        <w:rPr>
          <w:rFonts w:ascii="Tahoma" w:hAnsi="Tahoma" w:cs="Tahoma"/>
          <w:sz w:val="22"/>
          <w:szCs w:val="22"/>
        </w:rPr>
        <w:t>s</w:t>
      </w:r>
      <w:r w:rsidR="00A25C45">
        <w:rPr>
          <w:rFonts w:ascii="Tahoma" w:hAnsi="Tahoma" w:cs="Tahoma"/>
          <w:sz w:val="22"/>
          <w:szCs w:val="22"/>
        </w:rPr>
        <w:t xml:space="preserve"> may opt to require more.</w:t>
      </w:r>
      <w:r w:rsidR="005F5D28">
        <w:rPr>
          <w:rFonts w:ascii="Tahoma" w:hAnsi="Tahoma" w:cs="Tahoma"/>
          <w:sz w:val="22"/>
          <w:szCs w:val="22"/>
        </w:rPr>
        <w:t xml:space="preserve"> </w:t>
      </w:r>
      <w:r w:rsidR="0029282E">
        <w:rPr>
          <w:rFonts w:ascii="Tahoma" w:hAnsi="Tahoma" w:cs="Tahoma"/>
          <w:sz w:val="22"/>
          <w:szCs w:val="22"/>
        </w:rPr>
        <w:t>Further clarification may be needed</w:t>
      </w:r>
      <w:r w:rsidR="00713725">
        <w:rPr>
          <w:rFonts w:ascii="Tahoma" w:hAnsi="Tahoma" w:cs="Tahoma"/>
          <w:sz w:val="22"/>
          <w:szCs w:val="22"/>
        </w:rPr>
        <w:t xml:space="preserve"> from MDHHS</w:t>
      </w:r>
      <w:r w:rsidR="0029282E">
        <w:rPr>
          <w:rFonts w:ascii="Tahoma" w:hAnsi="Tahoma" w:cs="Tahoma"/>
          <w:sz w:val="22"/>
          <w:szCs w:val="22"/>
        </w:rPr>
        <w:t>.</w:t>
      </w:r>
    </w:p>
    <w:p w14:paraId="0C66D07B" w14:textId="77777777" w:rsidR="00476124" w:rsidRDefault="00476124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68F11DFA" w14:textId="4C0D1501" w:rsidR="00476124" w:rsidRDefault="00476124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Chris proposed </w:t>
      </w:r>
      <w:r w:rsidR="0083168B">
        <w:rPr>
          <w:rFonts w:ascii="Tahoma" w:hAnsi="Tahoma" w:cs="Tahoma"/>
          <w:sz w:val="22"/>
          <w:szCs w:val="22"/>
        </w:rPr>
        <w:t>hosting a regional CMR training/demonstration session</w:t>
      </w:r>
      <w:r w:rsidR="00F5187D">
        <w:rPr>
          <w:rFonts w:ascii="Tahoma" w:hAnsi="Tahoma" w:cs="Tahoma"/>
          <w:sz w:val="22"/>
          <w:szCs w:val="22"/>
        </w:rPr>
        <w:t xml:space="preserve"> to review functionality, issues, and best practices.</w:t>
      </w:r>
    </w:p>
    <w:p w14:paraId="062EDBAF" w14:textId="77777777" w:rsidR="0054524C" w:rsidRDefault="0054524C" w:rsidP="00B25D1C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734BEC6" w14:textId="44B3EF5D" w:rsidR="00155634" w:rsidRPr="00EB050B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EB050B">
        <w:rPr>
          <w:rFonts w:ascii="Tahoma" w:hAnsi="Tahoma" w:cs="Tahoma"/>
          <w:sz w:val="22"/>
          <w:szCs w:val="22"/>
          <w:u w:val="single"/>
        </w:rPr>
        <w:t>PROVIDER DIRECTORIES</w:t>
      </w:r>
      <w:r w:rsidRPr="00EB050B">
        <w:rPr>
          <w:rFonts w:ascii="Tahoma" w:hAnsi="Tahoma" w:cs="Tahoma"/>
          <w:sz w:val="22"/>
          <w:szCs w:val="22"/>
        </w:rPr>
        <w:t xml:space="preserve"> (HSAG 2024)</w:t>
      </w:r>
    </w:p>
    <w:p w14:paraId="1D0E48A8" w14:textId="146BEA59" w:rsidR="0031772C" w:rsidRDefault="00E20117" w:rsidP="008C35CE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All audit requirements </w:t>
      </w:r>
      <w:r w:rsidR="00264314">
        <w:rPr>
          <w:rFonts w:ascii="Tahoma" w:hAnsi="Tahoma" w:cs="Tahoma"/>
          <w:sz w:val="22"/>
          <w:szCs w:val="22"/>
        </w:rPr>
        <w:t xml:space="preserve">are being fulfilled (telehealth, </w:t>
      </w:r>
      <w:r w:rsidR="00FA5554">
        <w:rPr>
          <w:rFonts w:ascii="Tahoma" w:hAnsi="Tahoma" w:cs="Tahoma"/>
          <w:sz w:val="22"/>
          <w:szCs w:val="22"/>
        </w:rPr>
        <w:t xml:space="preserve">FMS, </w:t>
      </w:r>
      <w:r w:rsidR="00264314">
        <w:rPr>
          <w:rFonts w:ascii="Tahoma" w:hAnsi="Tahoma" w:cs="Tahoma"/>
          <w:sz w:val="22"/>
          <w:szCs w:val="22"/>
        </w:rPr>
        <w:t>machine readability</w:t>
      </w:r>
      <w:r w:rsidR="00FA5554">
        <w:rPr>
          <w:rFonts w:ascii="Tahoma" w:hAnsi="Tahoma" w:cs="Tahoma"/>
          <w:sz w:val="22"/>
          <w:szCs w:val="22"/>
        </w:rPr>
        <w:t>, organized by county).</w:t>
      </w:r>
      <w:r w:rsidR="004150C9">
        <w:rPr>
          <w:rFonts w:ascii="Tahoma" w:hAnsi="Tahoma" w:cs="Tahoma"/>
          <w:sz w:val="22"/>
          <w:szCs w:val="22"/>
        </w:rPr>
        <w:t xml:space="preserve"> Chris</w:t>
      </w:r>
      <w:r w:rsidR="008A602C">
        <w:rPr>
          <w:rFonts w:ascii="Tahoma" w:hAnsi="Tahoma" w:cs="Tahoma"/>
          <w:sz w:val="22"/>
          <w:szCs w:val="22"/>
        </w:rPr>
        <w:t xml:space="preserve"> </w:t>
      </w:r>
      <w:r w:rsidR="006A1D46">
        <w:rPr>
          <w:rFonts w:ascii="Tahoma" w:hAnsi="Tahoma" w:cs="Tahoma"/>
          <w:sz w:val="22"/>
          <w:szCs w:val="22"/>
        </w:rPr>
        <w:t xml:space="preserve">reminded the CMHSPs to update their </w:t>
      </w:r>
      <w:r w:rsidR="008A602C">
        <w:rPr>
          <w:rFonts w:ascii="Tahoma" w:hAnsi="Tahoma" w:cs="Tahoma"/>
          <w:sz w:val="22"/>
          <w:szCs w:val="22"/>
        </w:rPr>
        <w:t>online directories monthly</w:t>
      </w:r>
      <w:r w:rsidR="00917545">
        <w:rPr>
          <w:rFonts w:ascii="Tahoma" w:hAnsi="Tahoma" w:cs="Tahoma"/>
          <w:sz w:val="22"/>
          <w:szCs w:val="22"/>
        </w:rPr>
        <w:t>.</w:t>
      </w:r>
      <w:r w:rsidR="009E2C81">
        <w:rPr>
          <w:rFonts w:ascii="Tahoma" w:hAnsi="Tahoma" w:cs="Tahoma"/>
          <w:sz w:val="22"/>
          <w:szCs w:val="22"/>
        </w:rPr>
        <w:t xml:space="preserve"> Northern Lakes was asked to provide the languages that are available through Language</w:t>
      </w:r>
      <w:r w:rsidR="00D73685">
        <w:rPr>
          <w:rFonts w:ascii="Tahoma" w:hAnsi="Tahoma" w:cs="Tahoma"/>
          <w:sz w:val="22"/>
          <w:szCs w:val="22"/>
        </w:rPr>
        <w:t>L</w:t>
      </w:r>
      <w:r w:rsidR="009E2C81">
        <w:rPr>
          <w:rFonts w:ascii="Tahoma" w:hAnsi="Tahoma" w:cs="Tahoma"/>
          <w:sz w:val="22"/>
          <w:szCs w:val="22"/>
        </w:rPr>
        <w:t>ine</w:t>
      </w:r>
      <w:r w:rsidR="009D6D05">
        <w:rPr>
          <w:rFonts w:ascii="Tahoma" w:hAnsi="Tahoma" w:cs="Tahoma"/>
          <w:sz w:val="22"/>
          <w:szCs w:val="22"/>
        </w:rPr>
        <w:t>; a link to LanguageLine may be used</w:t>
      </w:r>
      <w:r w:rsidR="009E2C81">
        <w:rPr>
          <w:rFonts w:ascii="Tahoma" w:hAnsi="Tahoma" w:cs="Tahoma"/>
          <w:sz w:val="22"/>
          <w:szCs w:val="22"/>
        </w:rPr>
        <w:t xml:space="preserve">. </w:t>
      </w:r>
      <w:r w:rsidR="00005FE6">
        <w:rPr>
          <w:rFonts w:ascii="Tahoma" w:hAnsi="Tahoma" w:cs="Tahoma"/>
          <w:sz w:val="22"/>
          <w:szCs w:val="22"/>
        </w:rPr>
        <w:t xml:space="preserve">Similarly, North Country as asked to provide </w:t>
      </w:r>
      <w:r w:rsidR="0094059A">
        <w:rPr>
          <w:rFonts w:ascii="Tahoma" w:hAnsi="Tahoma" w:cs="Tahoma"/>
          <w:sz w:val="22"/>
          <w:szCs w:val="22"/>
        </w:rPr>
        <w:t xml:space="preserve">the </w:t>
      </w:r>
      <w:r w:rsidR="00824422">
        <w:rPr>
          <w:rFonts w:ascii="Tahoma" w:hAnsi="Tahoma" w:cs="Tahoma"/>
          <w:sz w:val="22"/>
          <w:szCs w:val="22"/>
        </w:rPr>
        <w:t>languages</w:t>
      </w:r>
      <w:r w:rsidR="0094059A">
        <w:rPr>
          <w:rFonts w:ascii="Tahoma" w:hAnsi="Tahoma" w:cs="Tahoma"/>
          <w:sz w:val="22"/>
          <w:szCs w:val="22"/>
        </w:rPr>
        <w:t xml:space="preserve"> available through</w:t>
      </w:r>
      <w:r w:rsidR="00005FE6">
        <w:rPr>
          <w:rFonts w:ascii="Tahoma" w:hAnsi="Tahoma" w:cs="Tahoma"/>
          <w:sz w:val="22"/>
          <w:szCs w:val="22"/>
        </w:rPr>
        <w:t xml:space="preserve"> </w:t>
      </w:r>
      <w:r w:rsidR="007B035A">
        <w:rPr>
          <w:rFonts w:ascii="Tahoma" w:hAnsi="Tahoma" w:cs="Tahoma"/>
          <w:sz w:val="22"/>
          <w:szCs w:val="22"/>
        </w:rPr>
        <w:t xml:space="preserve">ASIST </w:t>
      </w:r>
      <w:r w:rsidR="0094059A">
        <w:rPr>
          <w:rFonts w:ascii="Tahoma" w:hAnsi="Tahoma" w:cs="Tahoma"/>
          <w:sz w:val="22"/>
          <w:szCs w:val="22"/>
        </w:rPr>
        <w:t xml:space="preserve">Translation &amp; Interpreting </w:t>
      </w:r>
      <w:r w:rsidR="00824422">
        <w:rPr>
          <w:rFonts w:ascii="Tahoma" w:hAnsi="Tahoma" w:cs="Tahoma"/>
          <w:sz w:val="22"/>
          <w:szCs w:val="22"/>
        </w:rPr>
        <w:t>via weblink.</w:t>
      </w:r>
    </w:p>
    <w:p w14:paraId="4E864C35" w14:textId="77777777" w:rsidR="009062BE" w:rsidRDefault="009062BE" w:rsidP="008C35CE">
      <w:pPr>
        <w:spacing w:after="0"/>
        <w:rPr>
          <w:rFonts w:ascii="Tahoma" w:hAnsi="Tahoma" w:cs="Tahoma"/>
          <w:sz w:val="22"/>
          <w:szCs w:val="22"/>
        </w:rPr>
      </w:pPr>
    </w:p>
    <w:p w14:paraId="62013F33" w14:textId="77777777" w:rsidR="009A6146" w:rsidRDefault="009A6146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br w:type="page"/>
      </w:r>
    </w:p>
    <w:p w14:paraId="5461C1D8" w14:textId="164B4E23" w:rsidR="00155634" w:rsidRDefault="00155634" w:rsidP="00134439">
      <w:pPr>
        <w:spacing w:after="0"/>
        <w:rPr>
          <w:rFonts w:ascii="Tahoma" w:hAnsi="Tahoma" w:cs="Tahoma"/>
          <w:sz w:val="22"/>
          <w:szCs w:val="22"/>
          <w:u w:val="single"/>
        </w:rPr>
      </w:pPr>
      <w:r w:rsidRPr="00EB050B">
        <w:rPr>
          <w:rFonts w:ascii="Tahoma" w:hAnsi="Tahoma" w:cs="Tahoma"/>
          <w:sz w:val="22"/>
          <w:szCs w:val="22"/>
          <w:u w:val="single"/>
        </w:rPr>
        <w:lastRenderedPageBreak/>
        <w:t>HOSPITALS</w:t>
      </w:r>
    </w:p>
    <w:p w14:paraId="37AE9DA5" w14:textId="42A7016C" w:rsidR="009062BE" w:rsidRDefault="004865C9" w:rsidP="009A6146">
      <w:pPr>
        <w:spacing w:after="0"/>
        <w:rPr>
          <w:rFonts w:ascii="Tahoma" w:hAnsi="Tahoma" w:cs="Tahoma"/>
          <w:sz w:val="22"/>
          <w:szCs w:val="22"/>
          <w:u w:val="single"/>
        </w:rPr>
      </w:pPr>
      <w:r w:rsidRPr="00C71202">
        <w:rPr>
          <w:rFonts w:ascii="Tahoma" w:hAnsi="Tahoma" w:cs="Tahoma"/>
          <w:b/>
          <w:bCs/>
          <w:sz w:val="22"/>
          <w:szCs w:val="22"/>
        </w:rPr>
        <w:t xml:space="preserve">Outreach </w:t>
      </w:r>
      <w:r w:rsidR="00814477" w:rsidRPr="00C71202">
        <w:rPr>
          <w:rFonts w:ascii="Tahoma" w:hAnsi="Tahoma" w:cs="Tahoma"/>
          <w:b/>
          <w:bCs/>
          <w:sz w:val="22"/>
          <w:szCs w:val="22"/>
        </w:rPr>
        <w:t>Initiative Status</w:t>
      </w:r>
    </w:p>
    <w:p w14:paraId="68E348DA" w14:textId="45DC8387" w:rsidR="00162589" w:rsidRDefault="00162589" w:rsidP="00162589">
      <w:pPr>
        <w:pStyle w:val="ListParagraph"/>
        <w:numPr>
          <w:ilvl w:val="0"/>
          <w:numId w:val="32"/>
        </w:numPr>
        <w:spacing w:after="0"/>
        <w:ind w:left="360"/>
        <w:rPr>
          <w:rFonts w:ascii="Tahoma" w:hAnsi="Tahoma" w:cs="Tahoma"/>
          <w:sz w:val="22"/>
          <w:szCs w:val="22"/>
        </w:rPr>
      </w:pPr>
      <w:r w:rsidRPr="008F54FE">
        <w:rPr>
          <w:rFonts w:ascii="Tahoma" w:hAnsi="Tahoma" w:cs="Tahoma"/>
          <w:sz w:val="22"/>
          <w:szCs w:val="22"/>
          <w:u w:val="single"/>
        </w:rPr>
        <w:t xml:space="preserve">Corewell </w:t>
      </w:r>
      <w:r w:rsidR="008F54FE" w:rsidRPr="008F54FE">
        <w:rPr>
          <w:rFonts w:ascii="Tahoma" w:hAnsi="Tahoma" w:cs="Tahoma"/>
          <w:sz w:val="22"/>
          <w:szCs w:val="22"/>
          <w:u w:val="single"/>
        </w:rPr>
        <w:t>Health Spect</w:t>
      </w:r>
      <w:r w:rsidR="008F54FE">
        <w:rPr>
          <w:rFonts w:ascii="Tahoma" w:hAnsi="Tahoma" w:cs="Tahoma"/>
          <w:sz w:val="22"/>
          <w:szCs w:val="22"/>
          <w:u w:val="single"/>
        </w:rPr>
        <w:t>ru</w:t>
      </w:r>
      <w:r w:rsidR="008F54FE" w:rsidRPr="008F54FE">
        <w:rPr>
          <w:rFonts w:ascii="Tahoma" w:hAnsi="Tahoma" w:cs="Tahoma"/>
          <w:sz w:val="22"/>
          <w:szCs w:val="22"/>
          <w:u w:val="single"/>
        </w:rPr>
        <w:t>m</w:t>
      </w:r>
      <w:r w:rsidR="008F54FE">
        <w:rPr>
          <w:rFonts w:ascii="Tahoma" w:hAnsi="Tahoma" w:cs="Tahoma"/>
          <w:sz w:val="22"/>
          <w:szCs w:val="22"/>
        </w:rPr>
        <w:t xml:space="preserve"> </w:t>
      </w:r>
      <w:r w:rsidRPr="00162589">
        <w:rPr>
          <w:rFonts w:ascii="Tahoma" w:hAnsi="Tahoma" w:cs="Tahoma"/>
          <w:sz w:val="22"/>
          <w:szCs w:val="22"/>
        </w:rPr>
        <w:t>(Helen Devos Children’s)</w:t>
      </w:r>
    </w:p>
    <w:p w14:paraId="3A5ACD88" w14:textId="5B5709F0" w:rsidR="00F425A4" w:rsidRPr="00E969CA" w:rsidRDefault="00F425A4" w:rsidP="00F425A4">
      <w:pPr>
        <w:pStyle w:val="ListParagraph"/>
        <w:spacing w:after="0"/>
        <w:ind w:left="360"/>
        <w:rPr>
          <w:rFonts w:ascii="Tahoma" w:hAnsi="Tahoma" w:cs="Tahoma"/>
          <w:sz w:val="22"/>
          <w:szCs w:val="22"/>
        </w:rPr>
      </w:pPr>
      <w:r w:rsidRPr="00E969CA">
        <w:rPr>
          <w:rFonts w:ascii="Tahoma" w:hAnsi="Tahoma" w:cs="Tahoma"/>
          <w:sz w:val="22"/>
          <w:szCs w:val="22"/>
        </w:rPr>
        <w:t>Chris has been speaking with Debra Martinez about contracting with the region’s CMHSPs. The hospital offers 12 pediatric beds in Grand Rapids. A proposed per diem rate of $2,000 was proposed</w:t>
      </w:r>
      <w:r w:rsidR="00E969CA" w:rsidRPr="00E969CA">
        <w:rPr>
          <w:rFonts w:ascii="Tahoma" w:hAnsi="Tahoma" w:cs="Tahoma"/>
          <w:sz w:val="22"/>
          <w:szCs w:val="22"/>
        </w:rPr>
        <w:t>, however, Chris was able to negotiate it down to $1,800.</w:t>
      </w:r>
      <w:r w:rsidR="00652727">
        <w:rPr>
          <w:rFonts w:ascii="Tahoma" w:hAnsi="Tahoma" w:cs="Tahoma"/>
          <w:sz w:val="22"/>
          <w:szCs w:val="22"/>
        </w:rPr>
        <w:t xml:space="preserve"> It was noted that North Country’s single case agreement rate with Corwell Health is $1,500.</w:t>
      </w:r>
      <w:r w:rsidR="00E23FE4">
        <w:rPr>
          <w:rFonts w:ascii="Tahoma" w:hAnsi="Tahoma" w:cs="Tahoma"/>
          <w:sz w:val="22"/>
          <w:szCs w:val="22"/>
        </w:rPr>
        <w:t xml:space="preserve"> Katie agreed to forward the agreement to Chris’ attention.</w:t>
      </w:r>
    </w:p>
    <w:p w14:paraId="047BC0C4" w14:textId="77777777" w:rsidR="00597416" w:rsidRDefault="00597416" w:rsidP="00162589">
      <w:pPr>
        <w:spacing w:after="0"/>
        <w:ind w:left="360"/>
        <w:rPr>
          <w:rFonts w:ascii="Tahoma" w:hAnsi="Tahoma" w:cs="Tahoma"/>
          <w:sz w:val="22"/>
          <w:szCs w:val="22"/>
        </w:rPr>
      </w:pPr>
    </w:p>
    <w:p w14:paraId="5A2F789D" w14:textId="184A76E5" w:rsidR="00162589" w:rsidRPr="00162589" w:rsidRDefault="00E23FE4" w:rsidP="00162589">
      <w:pPr>
        <w:pStyle w:val="ListParagraph"/>
        <w:numPr>
          <w:ilvl w:val="0"/>
          <w:numId w:val="33"/>
        </w:numPr>
        <w:tabs>
          <w:tab w:val="left" w:pos="540"/>
        </w:tabs>
        <w:spacing w:after="0"/>
        <w:ind w:left="36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S</w:t>
      </w:r>
      <w:r w:rsidR="00162589" w:rsidRPr="00162589">
        <w:rPr>
          <w:rFonts w:ascii="Tahoma" w:hAnsi="Tahoma" w:cs="Tahoma"/>
          <w:sz w:val="22"/>
          <w:szCs w:val="22"/>
          <w:u w:val="single"/>
        </w:rPr>
        <w:t>traith Hospital</w:t>
      </w:r>
    </w:p>
    <w:p w14:paraId="19B83173" w14:textId="1606828E" w:rsidR="00597416" w:rsidRPr="008238C4" w:rsidRDefault="001E7B43" w:rsidP="005E468E">
      <w:pPr>
        <w:spacing w:after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Straith Hospital </w:t>
      </w:r>
      <w:r w:rsidR="00601151">
        <w:rPr>
          <w:rFonts w:ascii="Tahoma" w:hAnsi="Tahoma" w:cs="Tahoma"/>
          <w:sz w:val="22"/>
          <w:szCs w:val="22"/>
        </w:rPr>
        <w:t xml:space="preserve">offers </w:t>
      </w:r>
      <w:r>
        <w:rPr>
          <w:rFonts w:ascii="Tahoma" w:hAnsi="Tahoma" w:cs="Tahoma"/>
          <w:sz w:val="22"/>
          <w:szCs w:val="22"/>
        </w:rPr>
        <w:t xml:space="preserve">a </w:t>
      </w:r>
      <w:r w:rsidR="0017187C">
        <w:rPr>
          <w:rFonts w:ascii="Tahoma" w:hAnsi="Tahoma" w:cs="Tahoma"/>
          <w:sz w:val="22"/>
          <w:szCs w:val="22"/>
        </w:rPr>
        <w:t xml:space="preserve">12-bed inpatient </w:t>
      </w:r>
      <w:r w:rsidR="001F71C9">
        <w:rPr>
          <w:rFonts w:ascii="Tahoma" w:hAnsi="Tahoma" w:cs="Tahoma"/>
          <w:sz w:val="22"/>
          <w:szCs w:val="22"/>
        </w:rPr>
        <w:t xml:space="preserve">psychiatric </w:t>
      </w:r>
      <w:r w:rsidR="005848E7">
        <w:rPr>
          <w:rFonts w:ascii="Tahoma" w:hAnsi="Tahoma" w:cs="Tahoma"/>
          <w:sz w:val="22"/>
          <w:szCs w:val="22"/>
        </w:rPr>
        <w:t xml:space="preserve">facility for </w:t>
      </w:r>
      <w:r w:rsidR="001F71C9">
        <w:rPr>
          <w:rFonts w:ascii="Tahoma" w:hAnsi="Tahoma" w:cs="Tahoma"/>
          <w:sz w:val="22"/>
          <w:szCs w:val="22"/>
        </w:rPr>
        <w:t>child</w:t>
      </w:r>
      <w:r w:rsidR="005848E7">
        <w:rPr>
          <w:rFonts w:ascii="Tahoma" w:hAnsi="Tahoma" w:cs="Tahoma"/>
          <w:sz w:val="22"/>
          <w:szCs w:val="22"/>
        </w:rPr>
        <w:t>ren</w:t>
      </w:r>
      <w:r w:rsidR="001F71C9">
        <w:rPr>
          <w:rFonts w:ascii="Tahoma" w:hAnsi="Tahoma" w:cs="Tahoma"/>
          <w:sz w:val="22"/>
          <w:szCs w:val="22"/>
        </w:rPr>
        <w:t>/adolescent</w:t>
      </w:r>
      <w:r w:rsidR="005848E7">
        <w:rPr>
          <w:rFonts w:ascii="Tahoma" w:hAnsi="Tahoma" w:cs="Tahoma"/>
          <w:sz w:val="22"/>
          <w:szCs w:val="22"/>
        </w:rPr>
        <w:t>s</w:t>
      </w:r>
      <w:r w:rsidR="001F71C9">
        <w:rPr>
          <w:rFonts w:ascii="Tahoma" w:hAnsi="Tahoma" w:cs="Tahoma"/>
          <w:sz w:val="22"/>
          <w:szCs w:val="22"/>
        </w:rPr>
        <w:t xml:space="preserve"> </w:t>
      </w:r>
      <w:r w:rsidR="00601151">
        <w:rPr>
          <w:rFonts w:ascii="Tahoma" w:hAnsi="Tahoma" w:cs="Tahoma"/>
          <w:sz w:val="22"/>
          <w:szCs w:val="22"/>
        </w:rPr>
        <w:t xml:space="preserve">to assess and </w:t>
      </w:r>
      <w:r w:rsidRPr="001E7B43">
        <w:rPr>
          <w:rFonts w:ascii="Tahoma" w:hAnsi="Tahoma" w:cs="Tahoma"/>
          <w:sz w:val="22"/>
          <w:szCs w:val="22"/>
        </w:rPr>
        <w:t>treat challenging behavior</w:t>
      </w:r>
      <w:r w:rsidR="005848E7">
        <w:rPr>
          <w:rFonts w:ascii="Tahoma" w:hAnsi="Tahoma" w:cs="Tahoma"/>
          <w:sz w:val="22"/>
          <w:szCs w:val="22"/>
        </w:rPr>
        <w:t>s</w:t>
      </w:r>
      <w:r w:rsidR="009C4EC2">
        <w:rPr>
          <w:rFonts w:ascii="Tahoma" w:hAnsi="Tahoma" w:cs="Tahoma"/>
          <w:sz w:val="22"/>
          <w:szCs w:val="22"/>
        </w:rPr>
        <w:t xml:space="preserve"> with a focus on ABA therapy.</w:t>
      </w:r>
      <w:r w:rsidR="008238C4">
        <w:rPr>
          <w:rFonts w:ascii="Tahoma" w:hAnsi="Tahoma" w:cs="Tahoma"/>
          <w:sz w:val="22"/>
          <w:szCs w:val="22"/>
        </w:rPr>
        <w:t xml:space="preserve"> </w:t>
      </w:r>
      <w:r w:rsidR="008238C4" w:rsidRPr="008238C4">
        <w:rPr>
          <w:rFonts w:ascii="Tahoma" w:hAnsi="Tahoma" w:cs="Tahoma"/>
          <w:sz w:val="22"/>
          <w:szCs w:val="22"/>
        </w:rPr>
        <w:t>The Southfield hospital offers all-inclusive room and board (0100) with additional ABA therapy from an interdisciplinary team led by a psychiatrist.</w:t>
      </w:r>
      <w:r w:rsidR="0032040E">
        <w:rPr>
          <w:rFonts w:ascii="Tahoma" w:hAnsi="Tahoma" w:cs="Tahoma"/>
          <w:sz w:val="22"/>
          <w:szCs w:val="22"/>
        </w:rPr>
        <w:t xml:space="preserve"> Chris will follow up with Brad Bescoe.</w:t>
      </w:r>
    </w:p>
    <w:p w14:paraId="23CE74B1" w14:textId="77777777" w:rsidR="00597416" w:rsidRDefault="00597416" w:rsidP="005E468E">
      <w:pPr>
        <w:spacing w:after="0"/>
        <w:ind w:left="360"/>
        <w:rPr>
          <w:rFonts w:ascii="Tahoma" w:hAnsi="Tahoma" w:cs="Tahoma"/>
          <w:sz w:val="22"/>
          <w:szCs w:val="22"/>
        </w:rPr>
      </w:pPr>
    </w:p>
    <w:p w14:paraId="2F021BA7" w14:textId="77777777" w:rsidR="00162589" w:rsidRPr="00162589" w:rsidRDefault="00162589" w:rsidP="00162589">
      <w:pPr>
        <w:pStyle w:val="ListParagraph"/>
        <w:numPr>
          <w:ilvl w:val="0"/>
          <w:numId w:val="34"/>
        </w:numPr>
        <w:spacing w:after="0"/>
        <w:ind w:left="360"/>
        <w:rPr>
          <w:rFonts w:ascii="Tahoma" w:hAnsi="Tahoma" w:cs="Tahoma"/>
          <w:sz w:val="22"/>
          <w:szCs w:val="22"/>
          <w:u w:val="single"/>
        </w:rPr>
      </w:pPr>
      <w:r w:rsidRPr="00162589">
        <w:rPr>
          <w:rFonts w:ascii="Tahoma" w:hAnsi="Tahoma" w:cs="Tahoma"/>
          <w:sz w:val="22"/>
          <w:szCs w:val="22"/>
          <w:u w:val="single"/>
        </w:rPr>
        <w:t>Neuropsychiatric Kalamazoo</w:t>
      </w:r>
    </w:p>
    <w:p w14:paraId="173E32BB" w14:textId="50D386B3" w:rsidR="00C2223A" w:rsidRPr="00B07400" w:rsidRDefault="00C2223A" w:rsidP="00162589">
      <w:pPr>
        <w:spacing w:after="0"/>
        <w:ind w:left="360"/>
        <w:rPr>
          <w:rFonts w:ascii="Tahoma" w:hAnsi="Tahoma" w:cs="Tahoma"/>
          <w:color w:val="000000" w:themeColor="text1"/>
          <w:sz w:val="22"/>
          <w:szCs w:val="22"/>
        </w:rPr>
      </w:pPr>
      <w:r w:rsidRPr="00060CCF">
        <w:rPr>
          <w:rFonts w:ascii="Tahoma" w:hAnsi="Tahoma" w:cs="Tahoma"/>
          <w:color w:val="000000" w:themeColor="text1"/>
          <w:sz w:val="22"/>
          <w:szCs w:val="22"/>
        </w:rPr>
        <w:t xml:space="preserve">Hospital staff have indicated that </w:t>
      </w:r>
      <w:r w:rsidR="00060CCF" w:rsidRPr="00060CCF">
        <w:rPr>
          <w:rFonts w:ascii="Tahoma" w:hAnsi="Tahoma" w:cs="Tahoma"/>
          <w:color w:val="000000" w:themeColor="text1"/>
          <w:sz w:val="22"/>
          <w:szCs w:val="22"/>
        </w:rPr>
        <w:t xml:space="preserve">they are </w:t>
      </w:r>
      <w:r w:rsidR="00060CCF" w:rsidRPr="00060CCF">
        <w:rPr>
          <w:rFonts w:ascii="Tahoma" w:hAnsi="Tahoma" w:cs="Tahoma"/>
          <w:color w:val="000000" w:themeColor="text1"/>
          <w:sz w:val="22"/>
          <w:szCs w:val="22"/>
        </w:rPr>
        <w:t>unable to bill the 0100 code (All-inclusive room and board), instead billing 0124 (semiprivate room in inpatient psychiatric)</w:t>
      </w:r>
      <w:r w:rsidR="00B07400">
        <w:rPr>
          <w:rFonts w:ascii="Tahoma" w:hAnsi="Tahoma" w:cs="Tahoma"/>
          <w:color w:val="000000" w:themeColor="text1"/>
          <w:sz w:val="22"/>
          <w:szCs w:val="22"/>
        </w:rPr>
        <w:t>,</w:t>
      </w:r>
      <w:r w:rsidR="00B07400" w:rsidRPr="00B0740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07400" w:rsidRPr="00B07400">
        <w:rPr>
          <w:rFonts w:ascii="Tahoma" w:hAnsi="Tahoma" w:cs="Tahoma"/>
          <w:color w:val="000000" w:themeColor="text1"/>
          <w:sz w:val="22"/>
          <w:szCs w:val="22"/>
        </w:rPr>
        <w:t xml:space="preserve">which excludes </w:t>
      </w:r>
      <w:r w:rsidR="00B07400" w:rsidRPr="00B07400">
        <w:rPr>
          <w:rFonts w:ascii="Tahoma" w:hAnsi="Tahoma" w:cs="Tahoma"/>
          <w:color w:val="000000" w:themeColor="text1"/>
          <w:sz w:val="22"/>
          <w:szCs w:val="22"/>
        </w:rPr>
        <w:t>physician</w:t>
      </w:r>
      <w:r w:rsidR="00B07400" w:rsidRPr="00B07400">
        <w:rPr>
          <w:rFonts w:ascii="Tahoma" w:hAnsi="Tahoma" w:cs="Tahoma"/>
          <w:color w:val="000000" w:themeColor="text1"/>
          <w:sz w:val="22"/>
          <w:szCs w:val="22"/>
        </w:rPr>
        <w:t xml:space="preserve"> fees</w:t>
      </w:r>
      <w:r w:rsidR="00060CCF" w:rsidRPr="00B0740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="004C6A03">
        <w:rPr>
          <w:rFonts w:ascii="Tahoma" w:hAnsi="Tahoma" w:cs="Tahoma"/>
          <w:color w:val="000000" w:themeColor="text1"/>
          <w:sz w:val="22"/>
          <w:szCs w:val="22"/>
        </w:rPr>
        <w:t>C</w:t>
      </w:r>
      <w:r w:rsidR="00060CCF" w:rsidRPr="00B07400">
        <w:rPr>
          <w:rFonts w:ascii="Tahoma" w:hAnsi="Tahoma" w:cs="Tahoma"/>
          <w:color w:val="000000" w:themeColor="text1"/>
          <w:sz w:val="22"/>
          <w:szCs w:val="22"/>
        </w:rPr>
        <w:t>ontracting is unlikel</w:t>
      </w:r>
      <w:r w:rsidR="004C6A03">
        <w:rPr>
          <w:rFonts w:ascii="Tahoma" w:hAnsi="Tahoma" w:cs="Tahoma"/>
          <w:color w:val="000000" w:themeColor="text1"/>
          <w:sz w:val="22"/>
          <w:szCs w:val="22"/>
        </w:rPr>
        <w:t xml:space="preserve">y, however, </w:t>
      </w:r>
      <w:r w:rsidR="0016380C">
        <w:rPr>
          <w:rFonts w:ascii="Tahoma" w:hAnsi="Tahoma" w:cs="Tahoma"/>
          <w:color w:val="000000" w:themeColor="text1"/>
          <w:sz w:val="22"/>
          <w:szCs w:val="22"/>
        </w:rPr>
        <w:t xml:space="preserve">the CMHSPs may </w:t>
      </w:r>
      <w:r w:rsidR="004C6A03">
        <w:rPr>
          <w:rFonts w:ascii="Tahoma" w:hAnsi="Tahoma" w:cs="Tahoma"/>
          <w:color w:val="000000" w:themeColor="text1"/>
          <w:sz w:val="22"/>
          <w:szCs w:val="22"/>
        </w:rPr>
        <w:t xml:space="preserve">move forward with </w:t>
      </w:r>
      <w:r w:rsidR="0016380C">
        <w:rPr>
          <w:rFonts w:ascii="Tahoma" w:hAnsi="Tahoma" w:cs="Tahoma"/>
          <w:color w:val="000000" w:themeColor="text1"/>
          <w:sz w:val="22"/>
          <w:szCs w:val="22"/>
        </w:rPr>
        <w:t>single case agreements</w:t>
      </w:r>
      <w:r w:rsidR="00751F81">
        <w:rPr>
          <w:rFonts w:ascii="Tahoma" w:hAnsi="Tahoma" w:cs="Tahoma"/>
          <w:color w:val="000000" w:themeColor="text1"/>
          <w:sz w:val="22"/>
          <w:szCs w:val="22"/>
        </w:rPr>
        <w:t xml:space="preserve"> as long as they deny unauthorized services</w:t>
      </w:r>
      <w:r w:rsidR="00060CCF" w:rsidRPr="00B0740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14:paraId="3C327F58" w14:textId="77777777" w:rsidR="00D831E2" w:rsidRDefault="00D831E2" w:rsidP="003365AA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6DCAC158" w14:textId="60912B2E" w:rsidR="00162589" w:rsidRDefault="00162589" w:rsidP="003365AA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3365AA">
        <w:rPr>
          <w:rFonts w:ascii="Tahoma" w:hAnsi="Tahoma" w:cs="Tahoma"/>
          <w:b/>
          <w:bCs/>
          <w:sz w:val="22"/>
          <w:szCs w:val="22"/>
        </w:rPr>
        <w:t xml:space="preserve">Munson </w:t>
      </w:r>
    </w:p>
    <w:p w14:paraId="636A311E" w14:textId="1969A1DD" w:rsidR="00576A67" w:rsidRPr="00576A67" w:rsidRDefault="00634EAB" w:rsidP="00576A67">
      <w:pPr>
        <w:pStyle w:val="ListParagraph"/>
        <w:numPr>
          <w:ilvl w:val="0"/>
          <w:numId w:val="40"/>
        </w:numPr>
        <w:spacing w:after="0" w:line="240" w:lineRule="auto"/>
        <w:ind w:left="36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</w:t>
      </w:r>
      <w:r w:rsidR="00576A67" w:rsidRPr="00576A67">
        <w:rPr>
          <w:rFonts w:ascii="Tahoma" w:hAnsi="Tahoma" w:cs="Tahoma"/>
          <w:sz w:val="22"/>
          <w:szCs w:val="22"/>
          <w:u w:val="single"/>
        </w:rPr>
        <w:t>CT</w:t>
      </w:r>
    </w:p>
    <w:p w14:paraId="190EE920" w14:textId="1DD15FA4" w:rsidR="00597416" w:rsidRDefault="00634EAB" w:rsidP="00576A67">
      <w:p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634EAB">
        <w:rPr>
          <w:rFonts w:ascii="Tahoma" w:hAnsi="Tahoma" w:cs="Tahoma"/>
          <w:sz w:val="22"/>
          <w:szCs w:val="22"/>
        </w:rPr>
        <w:t>Current contracts with Munson include ECT (0901) while individuals are receiving inpatient care. Munson is developing a process to add the inclusion of ECT for individuals who are receiving outpatient care. Amendments to the contracts may be required to add this service.</w:t>
      </w:r>
      <w:r w:rsidR="00415421">
        <w:rPr>
          <w:rFonts w:ascii="Tahoma" w:hAnsi="Tahoma" w:cs="Tahoma"/>
          <w:sz w:val="22"/>
          <w:szCs w:val="22"/>
        </w:rPr>
        <w:t xml:space="preserve"> Chris agreed to follow up with Laura </w:t>
      </w:r>
      <w:r w:rsidR="00D54692" w:rsidRPr="00D54692">
        <w:rPr>
          <w:rFonts w:ascii="Tahoma" w:hAnsi="Tahoma" w:cs="Tahoma"/>
          <w:sz w:val="22"/>
          <w:szCs w:val="22"/>
        </w:rPr>
        <w:t>Stuursma</w:t>
      </w:r>
      <w:r w:rsidR="00D54692">
        <w:rPr>
          <w:rFonts w:ascii="Tahoma" w:hAnsi="Tahoma" w:cs="Tahoma"/>
          <w:sz w:val="22"/>
          <w:szCs w:val="22"/>
        </w:rPr>
        <w:t>.</w:t>
      </w:r>
    </w:p>
    <w:p w14:paraId="5FEEF2A2" w14:textId="77777777" w:rsidR="00D54692" w:rsidRDefault="00D54692" w:rsidP="00576A67">
      <w:p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</w:p>
    <w:p w14:paraId="25D96DB0" w14:textId="5A4F6DA2" w:rsidR="00576A67" w:rsidRPr="00576A67" w:rsidRDefault="00576A67" w:rsidP="00576A67">
      <w:pPr>
        <w:pStyle w:val="ListParagraph"/>
        <w:numPr>
          <w:ilvl w:val="0"/>
          <w:numId w:val="41"/>
        </w:numPr>
        <w:spacing w:after="0" w:line="240" w:lineRule="auto"/>
        <w:ind w:left="360"/>
        <w:rPr>
          <w:rFonts w:ascii="Tahoma" w:hAnsi="Tahoma" w:cs="Tahoma"/>
          <w:sz w:val="22"/>
          <w:szCs w:val="22"/>
          <w:u w:val="single"/>
        </w:rPr>
      </w:pPr>
      <w:r w:rsidRPr="00576A67">
        <w:rPr>
          <w:rFonts w:ascii="Tahoma" w:hAnsi="Tahoma" w:cs="Tahoma"/>
          <w:sz w:val="22"/>
          <w:szCs w:val="22"/>
          <w:u w:val="single"/>
        </w:rPr>
        <w:t>Billing Changes</w:t>
      </w:r>
    </w:p>
    <w:p w14:paraId="2AFB9849" w14:textId="04A9BB44" w:rsidR="002C677F" w:rsidRPr="002C677F" w:rsidRDefault="005421E6" w:rsidP="00632E2D">
      <w:p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5421E6">
        <w:rPr>
          <w:rFonts w:ascii="Tahoma" w:hAnsi="Tahoma" w:cs="Tahoma"/>
          <w:sz w:val="22"/>
          <w:szCs w:val="22"/>
        </w:rPr>
        <w:t>Effective February 1</w:t>
      </w:r>
      <w:r w:rsidRPr="005421E6">
        <w:rPr>
          <w:rFonts w:ascii="Tahoma" w:hAnsi="Tahoma" w:cs="Tahoma"/>
          <w:sz w:val="22"/>
          <w:szCs w:val="22"/>
          <w:vertAlign w:val="superscript"/>
        </w:rPr>
        <w:t>st</w:t>
      </w:r>
      <w:r w:rsidRPr="005421E6">
        <w:rPr>
          <w:rFonts w:ascii="Tahoma" w:hAnsi="Tahoma" w:cs="Tahoma"/>
          <w:sz w:val="22"/>
          <w:szCs w:val="22"/>
        </w:rPr>
        <w:t xml:space="preserve">, Munson began using the NPI# of the Traverse City location but billing through Cadillac. W9 forms should be collected and changes to PCE will be needed. </w:t>
      </w:r>
      <w:r w:rsidR="00441930">
        <w:rPr>
          <w:rFonts w:ascii="Tahoma" w:hAnsi="Tahoma" w:cs="Tahoma"/>
          <w:sz w:val="22"/>
          <w:szCs w:val="22"/>
        </w:rPr>
        <w:t xml:space="preserve">A letter or memorandum </w:t>
      </w:r>
      <w:r w:rsidR="00FE172E">
        <w:rPr>
          <w:rFonts w:ascii="Tahoma" w:hAnsi="Tahoma" w:cs="Tahoma"/>
          <w:sz w:val="22"/>
          <w:szCs w:val="22"/>
        </w:rPr>
        <w:t xml:space="preserve">should be issued to acknowledge the current billing arrangement. </w:t>
      </w:r>
      <w:r w:rsidRPr="005421E6">
        <w:rPr>
          <w:rFonts w:ascii="Tahoma" w:hAnsi="Tahoma" w:cs="Tahoma"/>
          <w:sz w:val="22"/>
          <w:szCs w:val="22"/>
        </w:rPr>
        <w:t xml:space="preserve">Chris will incorporate the Cadillac NPI# into the FY27 contracts. </w:t>
      </w:r>
      <w:r w:rsidR="00CE7A6C">
        <w:rPr>
          <w:rFonts w:ascii="Tahoma" w:hAnsi="Tahoma" w:cs="Tahoma"/>
          <w:sz w:val="22"/>
          <w:szCs w:val="22"/>
        </w:rPr>
        <w:t>Although new contracts are not needed, a</w:t>
      </w:r>
      <w:r w:rsidR="002C677F">
        <w:rPr>
          <w:rFonts w:ascii="Tahoma" w:hAnsi="Tahoma" w:cs="Tahoma"/>
          <w:sz w:val="22"/>
          <w:szCs w:val="22"/>
        </w:rPr>
        <w:t>dditional documentation (no</w:t>
      </w:r>
      <w:r w:rsidR="009F08EE">
        <w:rPr>
          <w:rFonts w:ascii="Tahoma" w:hAnsi="Tahoma" w:cs="Tahoma"/>
          <w:sz w:val="22"/>
          <w:szCs w:val="22"/>
        </w:rPr>
        <w:t xml:space="preserve">t listed as being suspended, not listed in the registry for unfair labor practices, </w:t>
      </w:r>
      <w:r w:rsidR="002C677F" w:rsidRPr="002C677F">
        <w:rPr>
          <w:rFonts w:ascii="Tahoma" w:hAnsi="Tahoma" w:cs="Tahoma"/>
          <w:sz w:val="22"/>
          <w:szCs w:val="22"/>
        </w:rPr>
        <w:t xml:space="preserve">not on the excluded parties list, </w:t>
      </w:r>
      <w:r w:rsidR="00632E2D">
        <w:rPr>
          <w:rFonts w:ascii="Tahoma" w:hAnsi="Tahoma" w:cs="Tahoma"/>
          <w:sz w:val="22"/>
          <w:szCs w:val="22"/>
        </w:rPr>
        <w:t xml:space="preserve">proof of </w:t>
      </w:r>
      <w:r w:rsidR="002C677F" w:rsidRPr="002C677F">
        <w:rPr>
          <w:rFonts w:ascii="Tahoma" w:hAnsi="Tahoma" w:cs="Tahoma"/>
          <w:sz w:val="22"/>
          <w:szCs w:val="22"/>
        </w:rPr>
        <w:t>workers comp</w:t>
      </w:r>
      <w:r w:rsidR="00632E2D">
        <w:rPr>
          <w:rFonts w:ascii="Tahoma" w:hAnsi="Tahoma" w:cs="Tahoma"/>
          <w:sz w:val="22"/>
          <w:szCs w:val="22"/>
        </w:rPr>
        <w:t xml:space="preserve">, liability, </w:t>
      </w:r>
      <w:r w:rsidR="002C677F" w:rsidRPr="002C677F">
        <w:rPr>
          <w:rFonts w:ascii="Tahoma" w:hAnsi="Tahoma" w:cs="Tahoma"/>
          <w:sz w:val="22"/>
          <w:szCs w:val="22"/>
        </w:rPr>
        <w:t>and unemployment insurance</w:t>
      </w:r>
      <w:r w:rsidR="00632E2D">
        <w:rPr>
          <w:rFonts w:ascii="Tahoma" w:hAnsi="Tahoma" w:cs="Tahoma"/>
          <w:sz w:val="22"/>
          <w:szCs w:val="22"/>
        </w:rPr>
        <w:t>)</w:t>
      </w:r>
      <w:r w:rsidR="002C677F" w:rsidRPr="002C677F">
        <w:rPr>
          <w:rFonts w:ascii="Tahoma" w:hAnsi="Tahoma" w:cs="Tahoma"/>
          <w:sz w:val="22"/>
          <w:szCs w:val="22"/>
        </w:rPr>
        <w:t xml:space="preserve"> </w:t>
      </w:r>
      <w:r w:rsidR="00632E2D">
        <w:rPr>
          <w:rFonts w:ascii="Tahoma" w:hAnsi="Tahoma" w:cs="Tahoma"/>
          <w:sz w:val="22"/>
          <w:szCs w:val="22"/>
        </w:rPr>
        <w:t xml:space="preserve">may be requested for the Cadillac </w:t>
      </w:r>
      <w:r w:rsidR="00706DCC">
        <w:rPr>
          <w:rFonts w:ascii="Tahoma" w:hAnsi="Tahoma" w:cs="Tahoma"/>
          <w:sz w:val="22"/>
          <w:szCs w:val="22"/>
        </w:rPr>
        <w:t>location</w:t>
      </w:r>
      <w:r w:rsidR="00632E2D">
        <w:rPr>
          <w:rFonts w:ascii="Tahoma" w:hAnsi="Tahoma" w:cs="Tahoma"/>
          <w:sz w:val="22"/>
          <w:szCs w:val="22"/>
        </w:rPr>
        <w:t>.</w:t>
      </w:r>
      <w:r w:rsidR="00C32855">
        <w:rPr>
          <w:rFonts w:ascii="Tahoma" w:hAnsi="Tahoma" w:cs="Tahoma"/>
          <w:sz w:val="22"/>
          <w:szCs w:val="22"/>
        </w:rPr>
        <w:t xml:space="preserve"> </w:t>
      </w:r>
      <w:r w:rsidR="00C32855" w:rsidRPr="00C32855">
        <w:rPr>
          <w:rFonts w:ascii="Tahoma" w:hAnsi="Tahoma" w:cs="Tahoma"/>
          <w:sz w:val="22"/>
          <w:szCs w:val="22"/>
        </w:rPr>
        <w:t>Chris</w:t>
      </w:r>
      <w:r w:rsidR="00C32855">
        <w:rPr>
          <w:rFonts w:ascii="Tahoma" w:hAnsi="Tahoma" w:cs="Tahoma"/>
          <w:sz w:val="22"/>
          <w:szCs w:val="22"/>
        </w:rPr>
        <w:t xml:space="preserve"> agreed to </w:t>
      </w:r>
      <w:r w:rsidR="00C32855" w:rsidRPr="00C32855">
        <w:rPr>
          <w:rFonts w:ascii="Tahoma" w:hAnsi="Tahoma" w:cs="Tahoma"/>
          <w:sz w:val="22"/>
          <w:szCs w:val="22"/>
        </w:rPr>
        <w:t xml:space="preserve">follow up with Katie </w:t>
      </w:r>
      <w:r w:rsidR="00C32855">
        <w:rPr>
          <w:rFonts w:ascii="Tahoma" w:hAnsi="Tahoma" w:cs="Tahoma"/>
          <w:sz w:val="22"/>
          <w:szCs w:val="22"/>
        </w:rPr>
        <w:t xml:space="preserve">to review the </w:t>
      </w:r>
      <w:r w:rsidR="00C32855" w:rsidRPr="00C32855">
        <w:rPr>
          <w:rFonts w:ascii="Tahoma" w:hAnsi="Tahoma" w:cs="Tahoma"/>
          <w:sz w:val="22"/>
          <w:szCs w:val="22"/>
        </w:rPr>
        <w:t xml:space="preserve">documentation Munson submitted </w:t>
      </w:r>
      <w:r w:rsidR="00C32855">
        <w:rPr>
          <w:rFonts w:ascii="Tahoma" w:hAnsi="Tahoma" w:cs="Tahoma"/>
          <w:sz w:val="22"/>
          <w:szCs w:val="22"/>
        </w:rPr>
        <w:t xml:space="preserve">to North Country to </w:t>
      </w:r>
      <w:r w:rsidR="0001667A">
        <w:rPr>
          <w:rFonts w:ascii="Tahoma" w:hAnsi="Tahoma" w:cs="Tahoma"/>
          <w:sz w:val="22"/>
          <w:szCs w:val="22"/>
        </w:rPr>
        <w:t xml:space="preserve">determine whether anything is missing. </w:t>
      </w:r>
    </w:p>
    <w:p w14:paraId="7B51A431" w14:textId="110DE284" w:rsidR="005421E6" w:rsidRPr="005421E6" w:rsidRDefault="005421E6" w:rsidP="005421E6">
      <w:p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</w:p>
    <w:p w14:paraId="1F53CEB1" w14:textId="77777777" w:rsidR="002B16ED" w:rsidRDefault="002B16ED" w:rsidP="003365AA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Pine Rest Center for Pediatric Health</w:t>
      </w:r>
    </w:p>
    <w:p w14:paraId="349524AA" w14:textId="25576B47" w:rsidR="002B16ED" w:rsidRPr="00CF0828" w:rsidRDefault="005403F9" w:rsidP="00A86A22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Pine Rest is opening a Pediatric Center of Behavioral Health. </w:t>
      </w:r>
      <w:r w:rsidR="00D91390">
        <w:rPr>
          <w:rFonts w:ascii="Tahoma" w:hAnsi="Tahoma" w:cs="Tahoma"/>
          <w:sz w:val="22"/>
          <w:szCs w:val="22"/>
        </w:rPr>
        <w:t xml:space="preserve">This is intended to be a </w:t>
      </w:r>
      <w:r w:rsidR="00D91390" w:rsidRPr="00D91390">
        <w:rPr>
          <w:rFonts w:ascii="Tahoma" w:hAnsi="Tahoma" w:cs="Tahoma"/>
          <w:sz w:val="22"/>
          <w:szCs w:val="22"/>
        </w:rPr>
        <w:t>healing space designed for kids and teens, where compassionate care and clinical excellence come together in a playful, treehouse-themed environment</w:t>
      </w:r>
      <w:r w:rsidR="00D91390">
        <w:rPr>
          <w:rFonts w:ascii="Tahoma" w:hAnsi="Tahoma" w:cs="Tahoma"/>
          <w:sz w:val="22"/>
          <w:szCs w:val="22"/>
        </w:rPr>
        <w:t xml:space="preserve"> offering </w:t>
      </w:r>
      <w:r w:rsidR="00D91390" w:rsidRPr="00D91390">
        <w:rPr>
          <w:rFonts w:ascii="Tahoma" w:hAnsi="Tahoma" w:cs="Tahoma"/>
          <w:sz w:val="22"/>
          <w:szCs w:val="22"/>
        </w:rPr>
        <w:t xml:space="preserve">a full spectrum of behavioral health services tailored to the needs of children and adolescents. </w:t>
      </w:r>
      <w:r>
        <w:rPr>
          <w:rFonts w:ascii="Tahoma" w:hAnsi="Tahoma" w:cs="Tahoma"/>
          <w:sz w:val="22"/>
          <w:szCs w:val="22"/>
        </w:rPr>
        <w:t>An Open House is scheduled for March 19</w:t>
      </w:r>
      <w:r w:rsidRPr="005403F9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. </w:t>
      </w:r>
      <w:r w:rsidR="00A86A22">
        <w:rPr>
          <w:rFonts w:ascii="Tahoma" w:hAnsi="Tahoma" w:cs="Tahoma"/>
          <w:sz w:val="22"/>
          <w:szCs w:val="22"/>
        </w:rPr>
        <w:t xml:space="preserve">More can be found by visiting: </w:t>
      </w:r>
      <w:hyperlink r:id="rId7" w:history="1">
        <w:r w:rsidR="00CF0828" w:rsidRPr="00CF0828">
          <w:rPr>
            <w:rStyle w:val="Hyperlink"/>
            <w:rFonts w:ascii="Tahoma" w:hAnsi="Tahoma" w:cs="Tahoma"/>
            <w:sz w:val="22"/>
            <w:szCs w:val="22"/>
          </w:rPr>
          <w:t>Pediatric Center of Behavioral Health - Pine Rest</w:t>
        </w:r>
      </w:hyperlink>
    </w:p>
    <w:p w14:paraId="10BBBE60" w14:textId="15678A32" w:rsidR="002B16ED" w:rsidRDefault="002B16ED" w:rsidP="003365AA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ORR Language</w:t>
      </w:r>
    </w:p>
    <w:p w14:paraId="7B9B4694" w14:textId="30C9C7A6" w:rsidR="002B16ED" w:rsidRPr="003674B6" w:rsidRDefault="003674B6" w:rsidP="003365AA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674B6">
        <w:rPr>
          <w:rFonts w:ascii="Tahoma" w:hAnsi="Tahoma" w:cs="Tahoma"/>
          <w:sz w:val="22"/>
          <w:szCs w:val="22"/>
        </w:rPr>
        <w:t xml:space="preserve">The </w:t>
      </w:r>
      <w:r w:rsidRPr="003674B6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 xml:space="preserve">DHHS Recipient Rights Training Technical Requirement was updated October 1, 2025. </w:t>
      </w:r>
      <w:r w:rsidR="0031485F">
        <w:rPr>
          <w:rFonts w:ascii="Tahoma" w:hAnsi="Tahoma" w:cs="Tahoma"/>
          <w:sz w:val="22"/>
          <w:szCs w:val="22"/>
        </w:rPr>
        <w:t>The group discussed whether the update</w:t>
      </w:r>
      <w:r w:rsidR="005E2A65">
        <w:rPr>
          <w:rFonts w:ascii="Tahoma" w:hAnsi="Tahoma" w:cs="Tahoma"/>
          <w:sz w:val="22"/>
          <w:szCs w:val="22"/>
        </w:rPr>
        <w:t>s</w:t>
      </w:r>
      <w:r w:rsidR="0031485F">
        <w:rPr>
          <w:rFonts w:ascii="Tahoma" w:hAnsi="Tahoma" w:cs="Tahoma"/>
          <w:sz w:val="22"/>
          <w:szCs w:val="22"/>
        </w:rPr>
        <w:t xml:space="preserve"> </w:t>
      </w:r>
      <w:r w:rsidR="005A043F">
        <w:rPr>
          <w:rFonts w:ascii="Tahoma" w:hAnsi="Tahoma" w:cs="Tahoma"/>
          <w:sz w:val="22"/>
          <w:szCs w:val="22"/>
        </w:rPr>
        <w:t>to CEU requirements</w:t>
      </w:r>
      <w:r w:rsidR="005E2A65">
        <w:rPr>
          <w:rFonts w:ascii="Tahoma" w:hAnsi="Tahoma" w:cs="Tahoma"/>
          <w:sz w:val="22"/>
          <w:szCs w:val="22"/>
        </w:rPr>
        <w:t xml:space="preserve"> and processes</w:t>
      </w:r>
      <w:r w:rsidR="005A043F">
        <w:rPr>
          <w:rFonts w:ascii="Tahoma" w:hAnsi="Tahoma" w:cs="Tahoma"/>
          <w:sz w:val="22"/>
          <w:szCs w:val="22"/>
        </w:rPr>
        <w:t xml:space="preserve"> </w:t>
      </w:r>
      <w:r w:rsidR="007C1323">
        <w:rPr>
          <w:rFonts w:ascii="Tahoma" w:hAnsi="Tahoma" w:cs="Tahoma"/>
          <w:sz w:val="22"/>
          <w:szCs w:val="22"/>
        </w:rPr>
        <w:t xml:space="preserve">for recipient rights staff </w:t>
      </w:r>
      <w:r w:rsidR="0031485F">
        <w:rPr>
          <w:rFonts w:ascii="Tahoma" w:hAnsi="Tahoma" w:cs="Tahoma"/>
          <w:sz w:val="22"/>
          <w:szCs w:val="22"/>
        </w:rPr>
        <w:t xml:space="preserve">necessitate </w:t>
      </w:r>
      <w:r w:rsidR="005A043F">
        <w:rPr>
          <w:rFonts w:ascii="Tahoma" w:hAnsi="Tahoma" w:cs="Tahoma"/>
          <w:sz w:val="22"/>
          <w:szCs w:val="22"/>
        </w:rPr>
        <w:t xml:space="preserve">that </w:t>
      </w:r>
      <w:r w:rsidR="0031485F">
        <w:rPr>
          <w:rFonts w:ascii="Tahoma" w:hAnsi="Tahoma" w:cs="Tahoma"/>
          <w:sz w:val="22"/>
          <w:szCs w:val="22"/>
        </w:rPr>
        <w:t>amendments to hospital agreements</w:t>
      </w:r>
      <w:r w:rsidR="005A043F">
        <w:rPr>
          <w:rFonts w:ascii="Tahoma" w:hAnsi="Tahoma" w:cs="Tahoma"/>
          <w:sz w:val="22"/>
          <w:szCs w:val="22"/>
        </w:rPr>
        <w:t xml:space="preserve"> be issued</w:t>
      </w:r>
      <w:r w:rsidR="0031485F">
        <w:rPr>
          <w:rFonts w:ascii="Tahoma" w:hAnsi="Tahoma" w:cs="Tahoma"/>
          <w:sz w:val="22"/>
          <w:szCs w:val="22"/>
        </w:rPr>
        <w:t xml:space="preserve">. </w:t>
      </w:r>
      <w:r w:rsidR="00D01808">
        <w:rPr>
          <w:rFonts w:ascii="Tahoma" w:hAnsi="Tahoma" w:cs="Tahoma"/>
          <w:sz w:val="22"/>
          <w:szCs w:val="22"/>
        </w:rPr>
        <w:t>Chip obtained an opinion from t</w:t>
      </w:r>
      <w:r w:rsidR="00D01808" w:rsidRPr="00D01808">
        <w:rPr>
          <w:rFonts w:ascii="Tahoma" w:hAnsi="Tahoma" w:cs="Tahoma"/>
          <w:sz w:val="22"/>
          <w:szCs w:val="22"/>
        </w:rPr>
        <w:t xml:space="preserve">he </w:t>
      </w:r>
      <w:r w:rsidR="00D01808">
        <w:rPr>
          <w:rFonts w:ascii="Tahoma" w:hAnsi="Tahoma" w:cs="Tahoma"/>
          <w:sz w:val="22"/>
          <w:szCs w:val="22"/>
        </w:rPr>
        <w:t xml:space="preserve">current and former </w:t>
      </w:r>
      <w:r w:rsidR="00D01808" w:rsidRPr="00D01808">
        <w:rPr>
          <w:rFonts w:ascii="Tahoma" w:hAnsi="Tahoma" w:cs="Tahoma"/>
          <w:sz w:val="22"/>
          <w:szCs w:val="22"/>
        </w:rPr>
        <w:t>president</w:t>
      </w:r>
      <w:r w:rsidR="00D01808">
        <w:rPr>
          <w:rFonts w:ascii="Tahoma" w:hAnsi="Tahoma" w:cs="Tahoma"/>
          <w:sz w:val="22"/>
          <w:szCs w:val="22"/>
        </w:rPr>
        <w:t>s</w:t>
      </w:r>
      <w:r w:rsidR="00D01808" w:rsidRPr="00D01808">
        <w:rPr>
          <w:rFonts w:ascii="Tahoma" w:hAnsi="Tahoma" w:cs="Tahoma"/>
          <w:sz w:val="22"/>
          <w:szCs w:val="22"/>
        </w:rPr>
        <w:t xml:space="preserve"> of the Rights Officers Association </w:t>
      </w:r>
      <w:r w:rsidR="00D01808">
        <w:rPr>
          <w:rFonts w:ascii="Tahoma" w:hAnsi="Tahoma" w:cs="Tahoma"/>
          <w:sz w:val="22"/>
          <w:szCs w:val="22"/>
        </w:rPr>
        <w:t xml:space="preserve">which will be shared with the group. </w:t>
      </w:r>
      <w:r w:rsidR="002421A7">
        <w:rPr>
          <w:rFonts w:ascii="Tahoma" w:hAnsi="Tahoma" w:cs="Tahoma"/>
          <w:sz w:val="22"/>
          <w:szCs w:val="22"/>
        </w:rPr>
        <w:t>Chris requested that the CMHSPs address the issues with their rights officers for input</w:t>
      </w:r>
      <w:r w:rsidR="00F24C8B">
        <w:rPr>
          <w:rFonts w:ascii="Tahoma" w:hAnsi="Tahoma" w:cs="Tahoma"/>
          <w:sz w:val="22"/>
          <w:szCs w:val="22"/>
        </w:rPr>
        <w:t xml:space="preserve">. The topic will be discussed again during the April meeting. </w:t>
      </w:r>
    </w:p>
    <w:p w14:paraId="29E8AECF" w14:textId="77777777" w:rsidR="00B32B3A" w:rsidRDefault="00B32B3A" w:rsidP="003365AA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4C424BE" w14:textId="284AA743" w:rsidR="00A1441A" w:rsidRPr="00DB7AD2" w:rsidRDefault="00F63A9F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DB7AD2">
        <w:rPr>
          <w:rFonts w:ascii="Tahoma" w:hAnsi="Tahoma" w:cs="Tahoma"/>
          <w:sz w:val="22"/>
          <w:szCs w:val="22"/>
          <w:u w:val="single"/>
        </w:rPr>
        <w:t>FY2025 NETWORK ADEQUACY</w:t>
      </w:r>
    </w:p>
    <w:p w14:paraId="367B868C" w14:textId="5CD872F7" w:rsidR="003C36A5" w:rsidRPr="003C36A5" w:rsidRDefault="00770BD4" w:rsidP="003C36A5">
      <w:pPr>
        <w:spacing w:line="240" w:lineRule="auto"/>
        <w:rPr>
          <w:rFonts w:ascii="Tahoma" w:hAnsi="Tahoma" w:cs="Tahoma"/>
        </w:rPr>
      </w:pPr>
      <w:r w:rsidRPr="00770BD4">
        <w:rPr>
          <w:rFonts w:ascii="Tahoma" w:hAnsi="Tahoma" w:cs="Tahoma"/>
        </w:rPr>
        <w:t>The regional Network Adequacy Report for FY25 is due to MDHHS April 30</w:t>
      </w:r>
      <w:r w:rsidRPr="00770BD4">
        <w:rPr>
          <w:rFonts w:ascii="Tahoma" w:hAnsi="Tahoma" w:cs="Tahoma"/>
          <w:vertAlign w:val="superscript"/>
        </w:rPr>
        <w:t>th</w:t>
      </w:r>
      <w:r w:rsidR="00B34A39">
        <w:rPr>
          <w:rFonts w:ascii="Tahoma" w:hAnsi="Tahoma" w:cs="Tahoma"/>
        </w:rPr>
        <w:t xml:space="preserve">. </w:t>
      </w:r>
      <w:r w:rsidR="003C36A5" w:rsidRPr="003C36A5">
        <w:rPr>
          <w:rFonts w:ascii="Tahoma" w:hAnsi="Tahoma" w:cs="Tahoma"/>
        </w:rPr>
        <w:t xml:space="preserve">Chris noted that the reporting </w:t>
      </w:r>
      <w:r w:rsidR="00AA777D">
        <w:rPr>
          <w:rFonts w:ascii="Tahoma" w:hAnsi="Tahoma" w:cs="Tahoma"/>
        </w:rPr>
        <w:t xml:space="preserve">template </w:t>
      </w:r>
      <w:r w:rsidR="003C36A5" w:rsidRPr="003C36A5">
        <w:rPr>
          <w:rFonts w:ascii="Tahoma" w:hAnsi="Tahoma" w:cs="Tahoma"/>
        </w:rPr>
        <w:t>is overly</w:t>
      </w:r>
      <w:r w:rsidR="00824C2F">
        <w:rPr>
          <w:rFonts w:ascii="Tahoma" w:hAnsi="Tahoma" w:cs="Tahoma"/>
        </w:rPr>
        <w:t xml:space="preserve"> onerous</w:t>
      </w:r>
      <w:r w:rsidR="003C36A5" w:rsidRPr="003C36A5">
        <w:rPr>
          <w:rFonts w:ascii="Tahoma" w:hAnsi="Tahoma" w:cs="Tahoma"/>
        </w:rPr>
        <w:t>, containing 29 tabs. Because some delegation of tasks will be needed, the document w</w:t>
      </w:r>
      <w:r w:rsidR="00AA777D">
        <w:rPr>
          <w:rFonts w:ascii="Tahoma" w:hAnsi="Tahoma" w:cs="Tahoma"/>
        </w:rPr>
        <w:t xml:space="preserve">as </w:t>
      </w:r>
      <w:r w:rsidR="003C36A5" w:rsidRPr="003C36A5">
        <w:rPr>
          <w:rFonts w:ascii="Tahoma" w:hAnsi="Tahoma" w:cs="Tahoma"/>
        </w:rPr>
        <w:t>shared with the CMHSPs’ Chief Operating Officers</w:t>
      </w:r>
      <w:r w:rsidR="00AA777D">
        <w:rPr>
          <w:rFonts w:ascii="Tahoma" w:hAnsi="Tahoma" w:cs="Tahoma"/>
        </w:rPr>
        <w:t xml:space="preserve"> and was included in the meeting materials</w:t>
      </w:r>
      <w:r w:rsidR="003C36A5" w:rsidRPr="003C36A5">
        <w:rPr>
          <w:rFonts w:ascii="Tahoma" w:hAnsi="Tahoma" w:cs="Tahoma"/>
        </w:rPr>
        <w:t xml:space="preserve">. </w:t>
      </w:r>
      <w:r w:rsidR="00BB5621">
        <w:rPr>
          <w:rFonts w:ascii="Tahoma" w:hAnsi="Tahoma" w:cs="Tahoma"/>
        </w:rPr>
        <w:t xml:space="preserve">Chris has scheduled Q&amp;A sessions </w:t>
      </w:r>
      <w:r w:rsidR="00C902B9">
        <w:rPr>
          <w:rFonts w:ascii="Tahoma" w:hAnsi="Tahoma" w:cs="Tahoma"/>
        </w:rPr>
        <w:t xml:space="preserve">for </w:t>
      </w:r>
      <w:r w:rsidR="00A311F0">
        <w:rPr>
          <w:rFonts w:ascii="Tahoma" w:hAnsi="Tahoma" w:cs="Tahoma"/>
        </w:rPr>
        <w:t>March 16</w:t>
      </w:r>
      <w:r w:rsidR="00A311F0" w:rsidRPr="00A311F0">
        <w:rPr>
          <w:rFonts w:ascii="Tahoma" w:hAnsi="Tahoma" w:cs="Tahoma"/>
          <w:vertAlign w:val="superscript"/>
        </w:rPr>
        <w:t>th</w:t>
      </w:r>
      <w:r w:rsidR="00A311F0">
        <w:rPr>
          <w:rFonts w:ascii="Tahoma" w:hAnsi="Tahoma" w:cs="Tahoma"/>
        </w:rPr>
        <w:t xml:space="preserve"> at 11:00AM and </w:t>
      </w:r>
      <w:r w:rsidR="0023260D">
        <w:rPr>
          <w:rFonts w:ascii="Tahoma" w:hAnsi="Tahoma" w:cs="Tahoma"/>
        </w:rPr>
        <w:t>March 19</w:t>
      </w:r>
      <w:r w:rsidR="0023260D" w:rsidRPr="0023260D">
        <w:rPr>
          <w:rFonts w:ascii="Tahoma" w:hAnsi="Tahoma" w:cs="Tahoma"/>
          <w:vertAlign w:val="superscript"/>
        </w:rPr>
        <w:t>th</w:t>
      </w:r>
      <w:r w:rsidR="0023260D">
        <w:rPr>
          <w:rFonts w:ascii="Tahoma" w:hAnsi="Tahoma" w:cs="Tahoma"/>
        </w:rPr>
        <w:t xml:space="preserve"> at 10:00AM</w:t>
      </w:r>
      <w:r w:rsidR="00C902B9">
        <w:rPr>
          <w:rFonts w:ascii="Tahoma" w:hAnsi="Tahoma" w:cs="Tahoma"/>
        </w:rPr>
        <w:t>.</w:t>
      </w:r>
      <w:r w:rsidR="00AA777D">
        <w:rPr>
          <w:rFonts w:ascii="Tahoma" w:hAnsi="Tahoma" w:cs="Tahoma"/>
        </w:rPr>
        <w:t xml:space="preserve"> </w:t>
      </w:r>
      <w:r w:rsidR="0045604C">
        <w:rPr>
          <w:rFonts w:ascii="Tahoma" w:hAnsi="Tahoma" w:cs="Tahoma"/>
        </w:rPr>
        <w:t xml:space="preserve">Chris opened the reporting template and provided an overview of the document. </w:t>
      </w:r>
      <w:r w:rsidR="009B3545">
        <w:rPr>
          <w:rFonts w:ascii="Tahoma" w:hAnsi="Tahoma" w:cs="Tahoma"/>
        </w:rPr>
        <w:t>Some clarification is still needed from MDHHS.</w:t>
      </w:r>
      <w:r w:rsidR="008E3E82">
        <w:rPr>
          <w:rFonts w:ascii="Tahoma" w:hAnsi="Tahoma" w:cs="Tahoma"/>
        </w:rPr>
        <w:t xml:space="preserve"> The CMHSPs were asked to complete the reporting templates and </w:t>
      </w:r>
      <w:r w:rsidR="00E85AAA">
        <w:rPr>
          <w:rFonts w:ascii="Tahoma" w:hAnsi="Tahoma" w:cs="Tahoma"/>
        </w:rPr>
        <w:t>send them</w:t>
      </w:r>
      <w:r w:rsidR="008E3E82">
        <w:rPr>
          <w:rFonts w:ascii="Tahoma" w:hAnsi="Tahoma" w:cs="Tahoma"/>
        </w:rPr>
        <w:t xml:space="preserve"> to Chris by April 15th</w:t>
      </w:r>
    </w:p>
    <w:p w14:paraId="32706C2D" w14:textId="3BE582B3" w:rsidR="008816BD" w:rsidRPr="00770BD4" w:rsidRDefault="008816BD" w:rsidP="00E33752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F82F81D" w14:textId="18005CE8" w:rsidR="00C95E52" w:rsidRPr="00340602" w:rsidRDefault="00C95E52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40602">
        <w:rPr>
          <w:rFonts w:ascii="Tahoma" w:hAnsi="Tahoma" w:cs="Tahoma"/>
          <w:sz w:val="22"/>
          <w:szCs w:val="22"/>
          <w:u w:val="single"/>
        </w:rPr>
        <w:t>REGIOINAL/STATEWIDE EVENTS, CONFERENCES, TRAININGS, NEWS</w:t>
      </w:r>
    </w:p>
    <w:p w14:paraId="342FC59C" w14:textId="030F0F45" w:rsidR="00D837C9" w:rsidRPr="00833D16" w:rsidRDefault="00D837C9" w:rsidP="00D8547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Regional Quality Improvement Trainings </w:t>
      </w:r>
      <w:r w:rsidR="00252113">
        <w:rPr>
          <w:rFonts w:ascii="Tahoma" w:hAnsi="Tahoma" w:cs="Tahoma"/>
          <w:b/>
          <w:bCs/>
          <w:sz w:val="22"/>
          <w:szCs w:val="22"/>
        </w:rPr>
        <w:t xml:space="preserve">– </w:t>
      </w:r>
      <w:r w:rsidR="00252113" w:rsidRPr="00284FFF">
        <w:rPr>
          <w:rFonts w:ascii="Tahoma" w:hAnsi="Tahoma" w:cs="Tahoma"/>
          <w:sz w:val="22"/>
          <w:szCs w:val="22"/>
        </w:rPr>
        <w:t>March 13</w:t>
      </w:r>
      <w:r w:rsidR="00252113" w:rsidRPr="00284FFF">
        <w:rPr>
          <w:rFonts w:ascii="Tahoma" w:hAnsi="Tahoma" w:cs="Tahoma"/>
          <w:sz w:val="22"/>
          <w:szCs w:val="22"/>
          <w:vertAlign w:val="superscript"/>
        </w:rPr>
        <w:t>th</w:t>
      </w:r>
      <w:r w:rsidR="00252113" w:rsidRPr="00284FFF">
        <w:rPr>
          <w:rFonts w:ascii="Tahoma" w:hAnsi="Tahoma" w:cs="Tahoma"/>
          <w:sz w:val="22"/>
          <w:szCs w:val="22"/>
        </w:rPr>
        <w:t xml:space="preserve">, </w:t>
      </w:r>
      <w:r w:rsidR="00284FFF" w:rsidRPr="00284FFF">
        <w:rPr>
          <w:rFonts w:ascii="Tahoma" w:hAnsi="Tahoma" w:cs="Tahoma"/>
          <w:sz w:val="22"/>
          <w:szCs w:val="22"/>
        </w:rPr>
        <w:t>March 16</w:t>
      </w:r>
      <w:r w:rsidR="00284FFF" w:rsidRPr="00284FFF">
        <w:rPr>
          <w:rFonts w:ascii="Tahoma" w:hAnsi="Tahoma" w:cs="Tahoma"/>
          <w:sz w:val="22"/>
          <w:szCs w:val="22"/>
          <w:vertAlign w:val="superscript"/>
        </w:rPr>
        <w:t>th</w:t>
      </w:r>
      <w:r w:rsidR="00284FFF" w:rsidRPr="00284FFF">
        <w:rPr>
          <w:rFonts w:ascii="Tahoma" w:hAnsi="Tahoma" w:cs="Tahoma"/>
          <w:sz w:val="22"/>
          <w:szCs w:val="22"/>
        </w:rPr>
        <w:t xml:space="preserve">, and March </w:t>
      </w:r>
      <w:r w:rsidR="007157DE">
        <w:rPr>
          <w:rFonts w:ascii="Tahoma" w:hAnsi="Tahoma" w:cs="Tahoma"/>
          <w:sz w:val="22"/>
          <w:szCs w:val="22"/>
        </w:rPr>
        <w:t>26</w:t>
      </w:r>
      <w:r w:rsidR="007157DE" w:rsidRPr="007157DE">
        <w:rPr>
          <w:rFonts w:ascii="Tahoma" w:hAnsi="Tahoma" w:cs="Tahoma"/>
          <w:sz w:val="22"/>
          <w:szCs w:val="22"/>
          <w:vertAlign w:val="superscript"/>
        </w:rPr>
        <w:t>th</w:t>
      </w:r>
      <w:r w:rsidR="007157DE">
        <w:rPr>
          <w:rFonts w:ascii="Tahoma" w:hAnsi="Tahoma" w:cs="Tahoma"/>
          <w:sz w:val="22"/>
          <w:szCs w:val="22"/>
        </w:rPr>
        <w:t xml:space="preserve"> </w:t>
      </w:r>
    </w:p>
    <w:p w14:paraId="50AC2060" w14:textId="53F94444" w:rsidR="00833D16" w:rsidRPr="00833D16" w:rsidRDefault="00833D16" w:rsidP="00D8547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CMHA</w:t>
      </w:r>
      <w:r w:rsidR="00F46F4B">
        <w:rPr>
          <w:rFonts w:ascii="Tahoma" w:hAnsi="Tahoma" w:cs="Tahoma"/>
          <w:b/>
          <w:bCs/>
          <w:sz w:val="22"/>
          <w:szCs w:val="22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Improving Outcomes Conference </w:t>
      </w:r>
      <w:r w:rsidRPr="00833D16">
        <w:rPr>
          <w:rFonts w:ascii="Tahoma" w:hAnsi="Tahoma" w:cs="Tahoma"/>
          <w:sz w:val="22"/>
          <w:szCs w:val="22"/>
        </w:rPr>
        <w:t>– May 13</w:t>
      </w:r>
      <w:r w:rsidRPr="00833D16">
        <w:rPr>
          <w:rFonts w:ascii="Tahoma" w:hAnsi="Tahoma" w:cs="Tahoma"/>
          <w:sz w:val="22"/>
          <w:szCs w:val="22"/>
          <w:vertAlign w:val="superscript"/>
        </w:rPr>
        <w:t>th</w:t>
      </w:r>
      <w:r w:rsidRPr="00833D16">
        <w:rPr>
          <w:rFonts w:ascii="Tahoma" w:hAnsi="Tahoma" w:cs="Tahoma"/>
          <w:sz w:val="22"/>
          <w:szCs w:val="22"/>
        </w:rPr>
        <w:t xml:space="preserve"> – 15</w:t>
      </w:r>
      <w:r w:rsidRPr="00833D16">
        <w:rPr>
          <w:rFonts w:ascii="Tahoma" w:hAnsi="Tahoma" w:cs="Tahoma"/>
          <w:sz w:val="22"/>
          <w:szCs w:val="22"/>
          <w:vertAlign w:val="superscript"/>
        </w:rPr>
        <w:t>th</w:t>
      </w:r>
      <w:r w:rsidRPr="00833D16">
        <w:rPr>
          <w:rFonts w:ascii="Tahoma" w:hAnsi="Tahoma" w:cs="Tahoma"/>
          <w:sz w:val="22"/>
          <w:szCs w:val="22"/>
        </w:rPr>
        <w:t xml:space="preserve"> in Traverse City</w:t>
      </w:r>
    </w:p>
    <w:p w14:paraId="664FA791" w14:textId="5AE58780" w:rsidR="00AD0933" w:rsidRPr="00C65A53" w:rsidRDefault="00AD0933" w:rsidP="00A06B8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C65A53">
        <w:rPr>
          <w:rFonts w:ascii="Tahoma" w:hAnsi="Tahoma" w:cs="Tahoma"/>
          <w:b/>
          <w:bCs/>
          <w:sz w:val="22"/>
          <w:szCs w:val="22"/>
        </w:rPr>
        <w:t xml:space="preserve">The NMRE’s </w:t>
      </w:r>
      <w:r w:rsidR="00C65A53" w:rsidRPr="00C65A53">
        <w:rPr>
          <w:rFonts w:ascii="Tahoma" w:hAnsi="Tahoma" w:cs="Tahoma"/>
          <w:b/>
          <w:bCs/>
          <w:sz w:val="22"/>
          <w:szCs w:val="22"/>
        </w:rPr>
        <w:t xml:space="preserve">Day of Education – </w:t>
      </w:r>
      <w:r w:rsidR="006E2AF5" w:rsidRPr="006E2AF5">
        <w:rPr>
          <w:rFonts w:ascii="Tahoma" w:hAnsi="Tahoma" w:cs="Tahoma"/>
          <w:sz w:val="22"/>
          <w:szCs w:val="22"/>
        </w:rPr>
        <w:t>May 15</w:t>
      </w:r>
      <w:r w:rsidR="006E2AF5" w:rsidRPr="006E2AF5">
        <w:rPr>
          <w:rFonts w:ascii="Tahoma" w:hAnsi="Tahoma" w:cs="Tahoma"/>
          <w:sz w:val="22"/>
          <w:szCs w:val="22"/>
          <w:vertAlign w:val="superscript"/>
        </w:rPr>
        <w:t>th</w:t>
      </w:r>
      <w:r w:rsidR="006E2AF5" w:rsidRPr="006E2AF5">
        <w:rPr>
          <w:rFonts w:ascii="Tahoma" w:hAnsi="Tahoma" w:cs="Tahoma"/>
          <w:sz w:val="22"/>
          <w:szCs w:val="22"/>
        </w:rPr>
        <w:t xml:space="preserve"> at Treetops Resort, Gaylord</w:t>
      </w:r>
      <w:r w:rsidR="00C65A53" w:rsidRPr="00C65A53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F2A7F06" w14:textId="77777777" w:rsidR="00C65A53" w:rsidRDefault="00C65A53" w:rsidP="006E2AF5">
      <w:pPr>
        <w:pStyle w:val="ListParagraph"/>
        <w:spacing w:after="0" w:line="240" w:lineRule="auto"/>
        <w:ind w:left="360"/>
        <w:rPr>
          <w:rFonts w:ascii="Tahoma" w:hAnsi="Tahoma" w:cs="Tahoma"/>
          <w:sz w:val="22"/>
          <w:szCs w:val="22"/>
        </w:rPr>
      </w:pPr>
    </w:p>
    <w:p w14:paraId="37EE0897" w14:textId="77777777" w:rsidR="00434FDF" w:rsidRDefault="00434FDF" w:rsidP="00FB10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OPEN DISCUSSION</w:t>
      </w:r>
    </w:p>
    <w:p w14:paraId="34F73091" w14:textId="64E2160C" w:rsidR="006F3079" w:rsidRDefault="00F26C48" w:rsidP="00FB101D">
      <w:pPr>
        <w:spacing w:after="0" w:line="240" w:lineRule="auto"/>
        <w:rPr>
          <w:rFonts w:ascii="Tahoma" w:hAnsi="Tahoma" w:cs="Tahoma"/>
        </w:rPr>
      </w:pPr>
      <w:r w:rsidRPr="00F26C48">
        <w:rPr>
          <w:rFonts w:ascii="Tahoma" w:hAnsi="Tahoma" w:cs="Tahoma"/>
          <w:sz w:val="22"/>
          <w:szCs w:val="22"/>
        </w:rPr>
        <w:t>Kim S. asked whether the CMHSPs should be training providers on HCBS this year.</w:t>
      </w:r>
      <w:r w:rsidR="006F3079">
        <w:rPr>
          <w:rFonts w:ascii="Tahoma" w:hAnsi="Tahoma" w:cs="Tahoma"/>
          <w:sz w:val="22"/>
          <w:szCs w:val="22"/>
        </w:rPr>
        <w:t xml:space="preserve"> </w:t>
      </w:r>
      <w:r w:rsidR="006F3079" w:rsidRPr="00630334">
        <w:rPr>
          <w:rFonts w:ascii="Tahoma" w:hAnsi="Tahoma" w:cs="Tahoma"/>
        </w:rPr>
        <w:t xml:space="preserve">Training on HCBS Modules 2 and 3 </w:t>
      </w:r>
      <w:r w:rsidR="005C299C">
        <w:rPr>
          <w:rFonts w:ascii="Tahoma" w:hAnsi="Tahoma" w:cs="Tahoma"/>
        </w:rPr>
        <w:t xml:space="preserve">occurred on </w:t>
      </w:r>
      <w:r w:rsidR="006F3079" w:rsidRPr="00630334">
        <w:rPr>
          <w:rFonts w:ascii="Tahoma" w:hAnsi="Tahoma" w:cs="Tahoma"/>
        </w:rPr>
        <w:t>March 9</w:t>
      </w:r>
      <w:r w:rsidR="006F3079" w:rsidRPr="00630334">
        <w:rPr>
          <w:rFonts w:ascii="Tahoma" w:hAnsi="Tahoma" w:cs="Tahoma"/>
          <w:vertAlign w:val="superscript"/>
        </w:rPr>
        <w:t>th</w:t>
      </w:r>
      <w:r w:rsidR="006F3079">
        <w:rPr>
          <w:rFonts w:ascii="Tahoma" w:hAnsi="Tahoma" w:cs="Tahoma"/>
          <w:vertAlign w:val="superscript"/>
        </w:rPr>
        <w:t xml:space="preserve"> </w:t>
      </w:r>
      <w:r w:rsidR="006F3079" w:rsidRPr="00630334">
        <w:rPr>
          <w:rFonts w:ascii="Tahoma" w:hAnsi="Tahoma" w:cs="Tahoma"/>
        </w:rPr>
        <w:t>at 9:30AM</w:t>
      </w:r>
      <w:r w:rsidR="005C299C">
        <w:rPr>
          <w:rFonts w:ascii="Tahoma" w:hAnsi="Tahoma" w:cs="Tahoma"/>
        </w:rPr>
        <w:t xml:space="preserve"> for CMHSPs staff</w:t>
      </w:r>
      <w:r w:rsidR="006F3079" w:rsidRPr="00630334">
        <w:rPr>
          <w:rFonts w:ascii="Tahoma" w:hAnsi="Tahoma" w:cs="Tahoma"/>
        </w:rPr>
        <w:t xml:space="preserve">. </w:t>
      </w:r>
      <w:r w:rsidR="006F3079">
        <w:rPr>
          <w:rFonts w:ascii="Tahoma" w:hAnsi="Tahoma" w:cs="Tahoma"/>
        </w:rPr>
        <w:t xml:space="preserve">Training </w:t>
      </w:r>
      <w:r w:rsidR="00BE0E41">
        <w:rPr>
          <w:rFonts w:ascii="Tahoma" w:hAnsi="Tahoma" w:cs="Tahoma"/>
        </w:rPr>
        <w:t>wa</w:t>
      </w:r>
      <w:r w:rsidR="006F3079">
        <w:rPr>
          <w:rFonts w:ascii="Tahoma" w:hAnsi="Tahoma" w:cs="Tahoma"/>
        </w:rPr>
        <w:t>s intended for c</w:t>
      </w:r>
      <w:r w:rsidR="006F3079" w:rsidRPr="00630334">
        <w:rPr>
          <w:rFonts w:ascii="Tahoma" w:hAnsi="Tahoma" w:cs="Tahoma"/>
        </w:rPr>
        <w:t>ase managers, supports coordinators</w:t>
      </w:r>
      <w:r w:rsidR="006F3079">
        <w:rPr>
          <w:rFonts w:ascii="Tahoma" w:hAnsi="Tahoma" w:cs="Tahoma"/>
        </w:rPr>
        <w:t xml:space="preserve">, and any staff </w:t>
      </w:r>
      <w:r w:rsidR="006F3079" w:rsidRPr="00630334">
        <w:rPr>
          <w:rFonts w:ascii="Tahoma" w:hAnsi="Tahoma" w:cs="Tahoma"/>
        </w:rPr>
        <w:t>providing waiver services</w:t>
      </w:r>
      <w:r w:rsidR="006F3079">
        <w:rPr>
          <w:rFonts w:ascii="Tahoma" w:hAnsi="Tahoma" w:cs="Tahoma"/>
        </w:rPr>
        <w:t xml:space="preserve">. </w:t>
      </w:r>
    </w:p>
    <w:p w14:paraId="74E9F03B" w14:textId="77777777" w:rsidR="00FB101D" w:rsidRDefault="00FB101D" w:rsidP="00FB101D">
      <w:pPr>
        <w:spacing w:after="0" w:line="240" w:lineRule="auto"/>
        <w:rPr>
          <w:rFonts w:ascii="Tahoma" w:hAnsi="Tahoma" w:cs="Tahoma"/>
        </w:rPr>
      </w:pPr>
    </w:p>
    <w:p w14:paraId="7C4717F8" w14:textId="3F7B3696" w:rsidR="006F3079" w:rsidRDefault="006F3079" w:rsidP="00FB101D">
      <w:pPr>
        <w:spacing w:after="0" w:line="240" w:lineRule="auto"/>
        <w:rPr>
          <w:rFonts w:ascii="Tahoma" w:hAnsi="Tahoma" w:cs="Tahoma"/>
        </w:rPr>
      </w:pPr>
      <w:r w:rsidRPr="006E1EB6">
        <w:rPr>
          <w:rFonts w:ascii="Tahoma" w:hAnsi="Tahoma" w:cs="Tahoma"/>
        </w:rPr>
        <w:t xml:space="preserve">Beginning March </w:t>
      </w:r>
      <w:r>
        <w:rPr>
          <w:rFonts w:ascii="Tahoma" w:hAnsi="Tahoma" w:cs="Tahoma"/>
        </w:rPr>
        <w:t xml:space="preserve">2026, </w:t>
      </w:r>
      <w:r w:rsidRPr="006E1EB6">
        <w:rPr>
          <w:rFonts w:ascii="Tahoma" w:hAnsi="Tahoma" w:cs="Tahoma"/>
        </w:rPr>
        <w:t>CMHs assume responsibility for HCBS training oversight for</w:t>
      </w:r>
      <w:r>
        <w:rPr>
          <w:rFonts w:ascii="Tahoma" w:hAnsi="Tahoma" w:cs="Tahoma"/>
        </w:rPr>
        <w:t xml:space="preserve"> i</w:t>
      </w:r>
      <w:r w:rsidRPr="006E1EB6">
        <w:rPr>
          <w:rFonts w:ascii="Tahoma" w:hAnsi="Tahoma" w:cs="Tahoma"/>
        </w:rPr>
        <w:t>nternal staff</w:t>
      </w:r>
      <w:r>
        <w:rPr>
          <w:rFonts w:ascii="Tahoma" w:hAnsi="Tahoma" w:cs="Tahoma"/>
        </w:rPr>
        <w:t xml:space="preserve"> and c</w:t>
      </w:r>
      <w:r w:rsidRPr="006E1EB6">
        <w:rPr>
          <w:rFonts w:ascii="Tahoma" w:hAnsi="Tahoma" w:cs="Tahoma"/>
        </w:rPr>
        <w:t>ontracted providers</w:t>
      </w:r>
      <w:r>
        <w:rPr>
          <w:rFonts w:ascii="Tahoma" w:hAnsi="Tahoma" w:cs="Tahoma"/>
        </w:rPr>
        <w:t>.</w:t>
      </w:r>
    </w:p>
    <w:p w14:paraId="4023FDD3" w14:textId="77777777" w:rsidR="00FB101D" w:rsidRDefault="00FB101D" w:rsidP="00FB101D">
      <w:pPr>
        <w:spacing w:after="0" w:line="240" w:lineRule="auto"/>
        <w:rPr>
          <w:rFonts w:ascii="Tahoma" w:hAnsi="Tahoma" w:cs="Tahoma"/>
        </w:rPr>
      </w:pPr>
    </w:p>
    <w:p w14:paraId="49C94439" w14:textId="61408E1C" w:rsidR="00FB101D" w:rsidRDefault="00FB101D" w:rsidP="00FB101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CHMSPs were advised to </w:t>
      </w:r>
      <w:r w:rsidR="003C6283">
        <w:rPr>
          <w:rFonts w:ascii="Tahoma" w:hAnsi="Tahoma" w:cs="Tahoma"/>
        </w:rPr>
        <w:t xml:space="preserve">stick with the </w:t>
      </w:r>
      <w:r>
        <w:rPr>
          <w:rFonts w:ascii="Tahoma" w:hAnsi="Tahoma" w:cs="Tahoma"/>
        </w:rPr>
        <w:t xml:space="preserve">3 </w:t>
      </w:r>
      <w:r w:rsidR="00DD58D8">
        <w:rPr>
          <w:rFonts w:ascii="Tahoma" w:hAnsi="Tahoma" w:cs="Tahoma"/>
        </w:rPr>
        <w:t xml:space="preserve">MDHHS </w:t>
      </w:r>
      <w:r>
        <w:rPr>
          <w:rFonts w:ascii="Tahoma" w:hAnsi="Tahoma" w:cs="Tahoma"/>
        </w:rPr>
        <w:t>standardized training modules currently in use; however, training may be expanded to include documentation requirements for frontline staff (HBCS-compliant progress notes).</w:t>
      </w:r>
      <w:r w:rsidR="0098698A">
        <w:rPr>
          <w:rFonts w:ascii="Tahoma" w:hAnsi="Tahoma" w:cs="Tahoma"/>
        </w:rPr>
        <w:t xml:space="preserve"> </w:t>
      </w:r>
    </w:p>
    <w:p w14:paraId="34D3DF09" w14:textId="77777777" w:rsidR="00EC1A87" w:rsidRDefault="00EC1A87" w:rsidP="00FB101D">
      <w:pPr>
        <w:spacing w:after="0" w:line="240" w:lineRule="auto"/>
        <w:rPr>
          <w:rFonts w:ascii="Tahoma" w:hAnsi="Tahoma" w:cs="Tahoma"/>
        </w:rPr>
      </w:pPr>
    </w:p>
    <w:p w14:paraId="4DE04ED9" w14:textId="5C648E6B" w:rsidR="00EC1A87" w:rsidRDefault="00EC1A87" w:rsidP="00FB101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Chris agreed to seek additional clarification from Bea.</w:t>
      </w:r>
    </w:p>
    <w:p w14:paraId="494B28E1" w14:textId="77777777" w:rsidR="00FB101D" w:rsidRDefault="00FB101D" w:rsidP="00FB101D">
      <w:pPr>
        <w:spacing w:after="0" w:line="240" w:lineRule="auto"/>
        <w:rPr>
          <w:rFonts w:ascii="Tahoma" w:hAnsi="Tahoma" w:cs="Tahoma"/>
        </w:rPr>
      </w:pPr>
    </w:p>
    <w:p w14:paraId="02EBDA05" w14:textId="3A554C70" w:rsidR="00C95E52" w:rsidRPr="00340602" w:rsidRDefault="00B87842" w:rsidP="00FB10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N</w:t>
      </w:r>
      <w:r w:rsidR="00C95E52" w:rsidRPr="00340602">
        <w:rPr>
          <w:rFonts w:ascii="Tahoma" w:hAnsi="Tahoma" w:cs="Tahoma"/>
          <w:sz w:val="22"/>
          <w:szCs w:val="22"/>
          <w:u w:val="single"/>
        </w:rPr>
        <w:t>EXT MEETING</w:t>
      </w:r>
    </w:p>
    <w:p w14:paraId="00EFA78B" w14:textId="4F474ED0" w:rsidR="00AE67E1" w:rsidRPr="00340602" w:rsidRDefault="00AE67E1" w:rsidP="00FB10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40602">
        <w:rPr>
          <w:rFonts w:ascii="Tahoma" w:hAnsi="Tahoma" w:cs="Tahoma"/>
          <w:sz w:val="22"/>
          <w:szCs w:val="22"/>
        </w:rPr>
        <w:t xml:space="preserve">The next meeting was scheduled for </w:t>
      </w:r>
      <w:r w:rsidR="00557C2D">
        <w:rPr>
          <w:rFonts w:ascii="Tahoma" w:hAnsi="Tahoma" w:cs="Tahoma"/>
          <w:sz w:val="22"/>
          <w:szCs w:val="22"/>
        </w:rPr>
        <w:t xml:space="preserve">April </w:t>
      </w:r>
      <w:r w:rsidR="005004A1">
        <w:rPr>
          <w:rFonts w:ascii="Tahoma" w:hAnsi="Tahoma" w:cs="Tahoma"/>
          <w:sz w:val="22"/>
          <w:szCs w:val="22"/>
        </w:rPr>
        <w:t>14</w:t>
      </w:r>
      <w:r w:rsidR="005004A1" w:rsidRPr="005004A1">
        <w:rPr>
          <w:rFonts w:ascii="Tahoma" w:hAnsi="Tahoma" w:cs="Tahoma"/>
          <w:sz w:val="22"/>
          <w:szCs w:val="22"/>
          <w:vertAlign w:val="superscript"/>
        </w:rPr>
        <w:t>th</w:t>
      </w:r>
      <w:r w:rsidR="005004A1">
        <w:rPr>
          <w:rFonts w:ascii="Tahoma" w:hAnsi="Tahoma" w:cs="Tahoma"/>
          <w:sz w:val="22"/>
          <w:szCs w:val="22"/>
        </w:rPr>
        <w:t xml:space="preserve"> </w:t>
      </w:r>
      <w:r w:rsidRPr="00340602">
        <w:rPr>
          <w:rFonts w:ascii="Tahoma" w:hAnsi="Tahoma" w:cs="Tahoma"/>
          <w:sz w:val="22"/>
          <w:szCs w:val="22"/>
        </w:rPr>
        <w:t xml:space="preserve">at </w:t>
      </w:r>
      <w:r w:rsidR="00C404C8" w:rsidRPr="00340602">
        <w:rPr>
          <w:rFonts w:ascii="Tahoma" w:hAnsi="Tahoma" w:cs="Tahoma"/>
          <w:sz w:val="22"/>
          <w:szCs w:val="22"/>
        </w:rPr>
        <w:t>10:00AM.</w:t>
      </w:r>
    </w:p>
    <w:sectPr w:rsidR="00AE67E1" w:rsidRPr="00340602" w:rsidSect="005F6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96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F9CD" w14:textId="77777777" w:rsidR="00BB16EA" w:rsidRDefault="00BB16EA" w:rsidP="00631541">
      <w:pPr>
        <w:spacing w:after="0" w:line="240" w:lineRule="auto"/>
      </w:pPr>
      <w:r>
        <w:separator/>
      </w:r>
    </w:p>
  </w:endnote>
  <w:endnote w:type="continuationSeparator" w:id="0">
    <w:p w14:paraId="1B1F06CD" w14:textId="77777777" w:rsidR="00BB16EA" w:rsidRDefault="00BB16EA" w:rsidP="0063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15A2" w14:textId="77777777" w:rsidR="006949D4" w:rsidRDefault="00694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7832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BF1E37" w14:textId="67787C39" w:rsidR="00631541" w:rsidRDefault="00631541" w:rsidP="006315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0159A6" w14:textId="77777777" w:rsidR="00631541" w:rsidRDefault="00631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EE0C" w14:textId="77777777" w:rsidR="006949D4" w:rsidRDefault="0069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854C" w14:textId="77777777" w:rsidR="00BB16EA" w:rsidRDefault="00BB16EA" w:rsidP="00631541">
      <w:pPr>
        <w:spacing w:after="0" w:line="240" w:lineRule="auto"/>
      </w:pPr>
      <w:r>
        <w:separator/>
      </w:r>
    </w:p>
  </w:footnote>
  <w:footnote w:type="continuationSeparator" w:id="0">
    <w:p w14:paraId="218BCEF6" w14:textId="77777777" w:rsidR="00BB16EA" w:rsidRDefault="00BB16EA" w:rsidP="0063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2642" w14:textId="13FDD279" w:rsidR="006949D4" w:rsidRDefault="006949D4">
    <w:pPr>
      <w:pStyle w:val="Header"/>
    </w:pPr>
    <w:r>
      <w:rPr>
        <w:noProof/>
      </w:rPr>
      <w:pict w14:anchorId="180F09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92422" o:spid="_x0000_s1026" type="#_x0000_t136" style="position:absolute;margin-left:0;margin-top:0;width:487.25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DCB4" w14:textId="2CF0C063" w:rsidR="006949D4" w:rsidRDefault="006949D4">
    <w:pPr>
      <w:pStyle w:val="Header"/>
    </w:pPr>
    <w:r>
      <w:rPr>
        <w:noProof/>
      </w:rPr>
      <w:pict w14:anchorId="4D3608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92423" o:spid="_x0000_s1027" type="#_x0000_t136" style="position:absolute;margin-left:0;margin-top:0;width:487.25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081D" w14:textId="544C060D" w:rsidR="006949D4" w:rsidRDefault="006949D4">
    <w:pPr>
      <w:pStyle w:val="Header"/>
    </w:pPr>
    <w:r>
      <w:rPr>
        <w:noProof/>
      </w:rPr>
      <w:pict w14:anchorId="058181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92421" o:spid="_x0000_s1025" type="#_x0000_t136" style="position:absolute;margin-left:0;margin-top:0;width:487.25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7D7"/>
    <w:multiLevelType w:val="multilevel"/>
    <w:tmpl w:val="1EA6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104F2"/>
    <w:multiLevelType w:val="hybridMultilevel"/>
    <w:tmpl w:val="C3D8A9EC"/>
    <w:lvl w:ilvl="0" w:tplc="7FA097D2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2092"/>
    <w:multiLevelType w:val="hybridMultilevel"/>
    <w:tmpl w:val="62A245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454485A"/>
    <w:multiLevelType w:val="hybridMultilevel"/>
    <w:tmpl w:val="BE729172"/>
    <w:lvl w:ilvl="0" w:tplc="BDC8315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2A60"/>
    <w:multiLevelType w:val="hybridMultilevel"/>
    <w:tmpl w:val="E468F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825"/>
    <w:multiLevelType w:val="multilevel"/>
    <w:tmpl w:val="E6329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B7A8C"/>
    <w:multiLevelType w:val="multilevel"/>
    <w:tmpl w:val="2DD21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20DF5"/>
    <w:multiLevelType w:val="hybridMultilevel"/>
    <w:tmpl w:val="3D6EF9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5B6DE8"/>
    <w:multiLevelType w:val="hybridMultilevel"/>
    <w:tmpl w:val="E266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4738"/>
    <w:multiLevelType w:val="multilevel"/>
    <w:tmpl w:val="C6E4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46A63"/>
    <w:multiLevelType w:val="hybridMultilevel"/>
    <w:tmpl w:val="40A2F438"/>
    <w:lvl w:ilvl="0" w:tplc="24B46898">
      <w:start w:val="1"/>
      <w:numFmt w:val="decimal"/>
      <w:pStyle w:val="HSAG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5043"/>
    <w:multiLevelType w:val="multilevel"/>
    <w:tmpl w:val="39FE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33ABB"/>
    <w:multiLevelType w:val="hybridMultilevel"/>
    <w:tmpl w:val="99F25E2E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50403"/>
    <w:multiLevelType w:val="hybridMultilevel"/>
    <w:tmpl w:val="C876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F303D"/>
    <w:multiLevelType w:val="hybridMultilevel"/>
    <w:tmpl w:val="EAB4B9DE"/>
    <w:lvl w:ilvl="0" w:tplc="5E30B8F8">
      <w:start w:val="3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06E1"/>
    <w:multiLevelType w:val="hybridMultilevel"/>
    <w:tmpl w:val="26C81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8293A"/>
    <w:multiLevelType w:val="hybridMultilevel"/>
    <w:tmpl w:val="A8FA04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260A"/>
    <w:multiLevelType w:val="hybridMultilevel"/>
    <w:tmpl w:val="9CF4D2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4D9A"/>
    <w:multiLevelType w:val="multilevel"/>
    <w:tmpl w:val="6F14C4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86319"/>
    <w:multiLevelType w:val="multilevel"/>
    <w:tmpl w:val="2244D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D5B96"/>
    <w:multiLevelType w:val="hybridMultilevel"/>
    <w:tmpl w:val="9DB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AAC"/>
    <w:multiLevelType w:val="hybridMultilevel"/>
    <w:tmpl w:val="91E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75F5A"/>
    <w:multiLevelType w:val="hybridMultilevel"/>
    <w:tmpl w:val="9C1A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445AD"/>
    <w:multiLevelType w:val="hybridMultilevel"/>
    <w:tmpl w:val="FCEC7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07B63"/>
    <w:multiLevelType w:val="hybridMultilevel"/>
    <w:tmpl w:val="CB1E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54285"/>
    <w:multiLevelType w:val="multilevel"/>
    <w:tmpl w:val="C3263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62237B"/>
    <w:multiLevelType w:val="hybridMultilevel"/>
    <w:tmpl w:val="B964CBD0"/>
    <w:lvl w:ilvl="0" w:tplc="A7921E74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F23C2"/>
    <w:multiLevelType w:val="hybridMultilevel"/>
    <w:tmpl w:val="AB487B2E"/>
    <w:lvl w:ilvl="0" w:tplc="F0709DD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D43CF"/>
    <w:multiLevelType w:val="multilevel"/>
    <w:tmpl w:val="45E61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01590"/>
    <w:multiLevelType w:val="hybridMultilevel"/>
    <w:tmpl w:val="D0B8BCA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5B9242AB"/>
    <w:multiLevelType w:val="hybridMultilevel"/>
    <w:tmpl w:val="A708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8339A"/>
    <w:multiLevelType w:val="hybridMultilevel"/>
    <w:tmpl w:val="C094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B0B4B"/>
    <w:multiLevelType w:val="hybridMultilevel"/>
    <w:tmpl w:val="D472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96B43"/>
    <w:multiLevelType w:val="multilevel"/>
    <w:tmpl w:val="66121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A19CF"/>
    <w:multiLevelType w:val="hybridMultilevel"/>
    <w:tmpl w:val="FD240472"/>
    <w:lvl w:ilvl="0" w:tplc="03B8F7F4">
      <w:start w:val="2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625C0"/>
    <w:multiLevelType w:val="hybridMultilevel"/>
    <w:tmpl w:val="2494CCE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C50CA"/>
    <w:multiLevelType w:val="hybridMultilevel"/>
    <w:tmpl w:val="13B2D9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311F1"/>
    <w:multiLevelType w:val="hybridMultilevel"/>
    <w:tmpl w:val="F048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F793A"/>
    <w:multiLevelType w:val="hybridMultilevel"/>
    <w:tmpl w:val="CBAC43F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A695EF6"/>
    <w:multiLevelType w:val="hybridMultilevel"/>
    <w:tmpl w:val="874E4DEC"/>
    <w:lvl w:ilvl="0" w:tplc="EB801BE2">
      <w:start w:val="18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D3D93"/>
    <w:multiLevelType w:val="hybridMultilevel"/>
    <w:tmpl w:val="C0F05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62057">
    <w:abstractNumId w:val="16"/>
  </w:num>
  <w:num w:numId="2" w16cid:durableId="620770893">
    <w:abstractNumId w:val="10"/>
  </w:num>
  <w:num w:numId="3" w16cid:durableId="436368619">
    <w:abstractNumId w:val="12"/>
  </w:num>
  <w:num w:numId="4" w16cid:durableId="1065026665">
    <w:abstractNumId w:val="28"/>
  </w:num>
  <w:num w:numId="5" w16cid:durableId="1609579669">
    <w:abstractNumId w:val="27"/>
  </w:num>
  <w:num w:numId="6" w16cid:durableId="19208463">
    <w:abstractNumId w:val="40"/>
  </w:num>
  <w:num w:numId="7" w16cid:durableId="1820028751">
    <w:abstractNumId w:val="1"/>
  </w:num>
  <w:num w:numId="8" w16cid:durableId="275455764">
    <w:abstractNumId w:val="35"/>
  </w:num>
  <w:num w:numId="9" w16cid:durableId="869225355">
    <w:abstractNumId w:val="11"/>
  </w:num>
  <w:num w:numId="10" w16cid:durableId="1443959700">
    <w:abstractNumId w:val="34"/>
  </w:num>
  <w:num w:numId="11" w16cid:durableId="1949004874">
    <w:abstractNumId w:val="29"/>
  </w:num>
  <w:num w:numId="12" w16cid:durableId="1133712154">
    <w:abstractNumId w:val="6"/>
  </w:num>
  <w:num w:numId="13" w16cid:durableId="1507936903">
    <w:abstractNumId w:val="5"/>
  </w:num>
  <w:num w:numId="14" w16cid:durableId="416486827">
    <w:abstractNumId w:val="26"/>
  </w:num>
  <w:num w:numId="15" w16cid:durableId="602999555">
    <w:abstractNumId w:val="20"/>
  </w:num>
  <w:num w:numId="16" w16cid:durableId="928465021">
    <w:abstractNumId w:val="19"/>
  </w:num>
  <w:num w:numId="17" w16cid:durableId="680157068">
    <w:abstractNumId w:val="25"/>
  </w:num>
  <w:num w:numId="18" w16cid:durableId="2123257655">
    <w:abstractNumId w:val="36"/>
  </w:num>
  <w:num w:numId="19" w16cid:durableId="732964939">
    <w:abstractNumId w:val="7"/>
  </w:num>
  <w:num w:numId="20" w16cid:durableId="1797025371">
    <w:abstractNumId w:val="30"/>
  </w:num>
  <w:num w:numId="21" w16cid:durableId="696198653">
    <w:abstractNumId w:val="2"/>
  </w:num>
  <w:num w:numId="22" w16cid:durableId="1828742216">
    <w:abstractNumId w:val="39"/>
  </w:num>
  <w:num w:numId="23" w16cid:durableId="351803372">
    <w:abstractNumId w:val="37"/>
  </w:num>
  <w:num w:numId="24" w16cid:durableId="21982857">
    <w:abstractNumId w:val="24"/>
  </w:num>
  <w:num w:numId="25" w16cid:durableId="986977619">
    <w:abstractNumId w:val="17"/>
  </w:num>
  <w:num w:numId="26" w16cid:durableId="159732701">
    <w:abstractNumId w:val="4"/>
  </w:num>
  <w:num w:numId="27" w16cid:durableId="670065673">
    <w:abstractNumId w:val="41"/>
  </w:num>
  <w:num w:numId="28" w16cid:durableId="1612663264">
    <w:abstractNumId w:val="23"/>
  </w:num>
  <w:num w:numId="29" w16cid:durableId="1478644063">
    <w:abstractNumId w:val="32"/>
  </w:num>
  <w:num w:numId="30" w16cid:durableId="681904656">
    <w:abstractNumId w:val="22"/>
  </w:num>
  <w:num w:numId="31" w16cid:durableId="688918194">
    <w:abstractNumId w:val="38"/>
  </w:num>
  <w:num w:numId="32" w16cid:durableId="609512170">
    <w:abstractNumId w:val="31"/>
  </w:num>
  <w:num w:numId="33" w16cid:durableId="205992794">
    <w:abstractNumId w:val="21"/>
  </w:num>
  <w:num w:numId="34" w16cid:durableId="1042632018">
    <w:abstractNumId w:val="8"/>
  </w:num>
  <w:num w:numId="35" w16cid:durableId="1823278723">
    <w:abstractNumId w:val="9"/>
  </w:num>
  <w:num w:numId="36" w16cid:durableId="1569803060">
    <w:abstractNumId w:val="0"/>
  </w:num>
  <w:num w:numId="37" w16cid:durableId="1407995896">
    <w:abstractNumId w:val="15"/>
  </w:num>
  <w:num w:numId="38" w16cid:durableId="1107770665">
    <w:abstractNumId w:val="3"/>
  </w:num>
  <w:num w:numId="39" w16cid:durableId="1311443565">
    <w:abstractNumId w:val="14"/>
  </w:num>
  <w:num w:numId="40" w16cid:durableId="1448818920">
    <w:abstractNumId w:val="33"/>
  </w:num>
  <w:num w:numId="41" w16cid:durableId="1027368553">
    <w:abstractNumId w:val="13"/>
  </w:num>
  <w:num w:numId="42" w16cid:durableId="227611840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34"/>
    <w:rsid w:val="000016AC"/>
    <w:rsid w:val="00004AFD"/>
    <w:rsid w:val="0000580C"/>
    <w:rsid w:val="00005FE6"/>
    <w:rsid w:val="000062E4"/>
    <w:rsid w:val="0000791F"/>
    <w:rsid w:val="00007AF7"/>
    <w:rsid w:val="0001132B"/>
    <w:rsid w:val="00012720"/>
    <w:rsid w:val="00014020"/>
    <w:rsid w:val="00014924"/>
    <w:rsid w:val="0001577D"/>
    <w:rsid w:val="00016395"/>
    <w:rsid w:val="0001667A"/>
    <w:rsid w:val="000172B9"/>
    <w:rsid w:val="00017874"/>
    <w:rsid w:val="00020669"/>
    <w:rsid w:val="000219BB"/>
    <w:rsid w:val="0002315E"/>
    <w:rsid w:val="00023E31"/>
    <w:rsid w:val="00025F53"/>
    <w:rsid w:val="00026273"/>
    <w:rsid w:val="00026580"/>
    <w:rsid w:val="00030AB3"/>
    <w:rsid w:val="00030C8B"/>
    <w:rsid w:val="000320AE"/>
    <w:rsid w:val="00032129"/>
    <w:rsid w:val="000360AC"/>
    <w:rsid w:val="00043E11"/>
    <w:rsid w:val="00046991"/>
    <w:rsid w:val="0004791C"/>
    <w:rsid w:val="0005061A"/>
    <w:rsid w:val="00051304"/>
    <w:rsid w:val="0005140B"/>
    <w:rsid w:val="000522DD"/>
    <w:rsid w:val="000534BE"/>
    <w:rsid w:val="00054AED"/>
    <w:rsid w:val="00054CBE"/>
    <w:rsid w:val="000563AD"/>
    <w:rsid w:val="00057160"/>
    <w:rsid w:val="000604C8"/>
    <w:rsid w:val="000605D2"/>
    <w:rsid w:val="00060CCF"/>
    <w:rsid w:val="00061587"/>
    <w:rsid w:val="00062947"/>
    <w:rsid w:val="00062A89"/>
    <w:rsid w:val="000648E6"/>
    <w:rsid w:val="00066128"/>
    <w:rsid w:val="00066A33"/>
    <w:rsid w:val="00067856"/>
    <w:rsid w:val="00067BB4"/>
    <w:rsid w:val="00073137"/>
    <w:rsid w:val="00074F1B"/>
    <w:rsid w:val="00075E3B"/>
    <w:rsid w:val="00076876"/>
    <w:rsid w:val="00076F5F"/>
    <w:rsid w:val="0008033E"/>
    <w:rsid w:val="0008060D"/>
    <w:rsid w:val="00081899"/>
    <w:rsid w:val="00081A77"/>
    <w:rsid w:val="0008322D"/>
    <w:rsid w:val="00085FD5"/>
    <w:rsid w:val="000873CF"/>
    <w:rsid w:val="000877F6"/>
    <w:rsid w:val="0009130F"/>
    <w:rsid w:val="00091A2F"/>
    <w:rsid w:val="00091E4B"/>
    <w:rsid w:val="00094F07"/>
    <w:rsid w:val="0009511A"/>
    <w:rsid w:val="00096C9F"/>
    <w:rsid w:val="0009721D"/>
    <w:rsid w:val="00097C8D"/>
    <w:rsid w:val="000A2A87"/>
    <w:rsid w:val="000A42AA"/>
    <w:rsid w:val="000A4A63"/>
    <w:rsid w:val="000A5949"/>
    <w:rsid w:val="000A6EAF"/>
    <w:rsid w:val="000A6F85"/>
    <w:rsid w:val="000A751D"/>
    <w:rsid w:val="000B01A7"/>
    <w:rsid w:val="000B0996"/>
    <w:rsid w:val="000B5679"/>
    <w:rsid w:val="000B5EC6"/>
    <w:rsid w:val="000B67EC"/>
    <w:rsid w:val="000B6F17"/>
    <w:rsid w:val="000B7D94"/>
    <w:rsid w:val="000C1FE4"/>
    <w:rsid w:val="000C26AA"/>
    <w:rsid w:val="000C30DB"/>
    <w:rsid w:val="000C36A4"/>
    <w:rsid w:val="000C47FC"/>
    <w:rsid w:val="000C72B0"/>
    <w:rsid w:val="000D068B"/>
    <w:rsid w:val="000D1A28"/>
    <w:rsid w:val="000D22A1"/>
    <w:rsid w:val="000D282E"/>
    <w:rsid w:val="000D2FAE"/>
    <w:rsid w:val="000D3262"/>
    <w:rsid w:val="000D38F2"/>
    <w:rsid w:val="000D4360"/>
    <w:rsid w:val="000D5604"/>
    <w:rsid w:val="000D5C10"/>
    <w:rsid w:val="000D6220"/>
    <w:rsid w:val="000E15A0"/>
    <w:rsid w:val="000E1633"/>
    <w:rsid w:val="000E42A4"/>
    <w:rsid w:val="000E472A"/>
    <w:rsid w:val="000E6209"/>
    <w:rsid w:val="000E772D"/>
    <w:rsid w:val="000E7C2C"/>
    <w:rsid w:val="000F1AD4"/>
    <w:rsid w:val="000F3F8D"/>
    <w:rsid w:val="000F51B6"/>
    <w:rsid w:val="00101453"/>
    <w:rsid w:val="00101FCC"/>
    <w:rsid w:val="00104A5D"/>
    <w:rsid w:val="001059CB"/>
    <w:rsid w:val="00105D56"/>
    <w:rsid w:val="00105EA5"/>
    <w:rsid w:val="0010650C"/>
    <w:rsid w:val="00106726"/>
    <w:rsid w:val="0010687D"/>
    <w:rsid w:val="001113D1"/>
    <w:rsid w:val="00115D24"/>
    <w:rsid w:val="00117D6C"/>
    <w:rsid w:val="00120473"/>
    <w:rsid w:val="001206E0"/>
    <w:rsid w:val="00122766"/>
    <w:rsid w:val="00122C45"/>
    <w:rsid w:val="0012708C"/>
    <w:rsid w:val="00130210"/>
    <w:rsid w:val="0013195F"/>
    <w:rsid w:val="00132431"/>
    <w:rsid w:val="00132ADE"/>
    <w:rsid w:val="00134439"/>
    <w:rsid w:val="0013455E"/>
    <w:rsid w:val="001345A2"/>
    <w:rsid w:val="0013620E"/>
    <w:rsid w:val="001362C4"/>
    <w:rsid w:val="00137361"/>
    <w:rsid w:val="00137C74"/>
    <w:rsid w:val="001405AB"/>
    <w:rsid w:val="0014268F"/>
    <w:rsid w:val="00142FDA"/>
    <w:rsid w:val="00143343"/>
    <w:rsid w:val="00143FBE"/>
    <w:rsid w:val="00145C1D"/>
    <w:rsid w:val="00150167"/>
    <w:rsid w:val="00150E13"/>
    <w:rsid w:val="0015351A"/>
    <w:rsid w:val="00153B3E"/>
    <w:rsid w:val="00154237"/>
    <w:rsid w:val="00155014"/>
    <w:rsid w:val="00155518"/>
    <w:rsid w:val="00155634"/>
    <w:rsid w:val="00155A03"/>
    <w:rsid w:val="00155B47"/>
    <w:rsid w:val="001606EC"/>
    <w:rsid w:val="001607AE"/>
    <w:rsid w:val="00160DB0"/>
    <w:rsid w:val="00161D34"/>
    <w:rsid w:val="00162589"/>
    <w:rsid w:val="001625F6"/>
    <w:rsid w:val="00162C26"/>
    <w:rsid w:val="0016380C"/>
    <w:rsid w:val="00164093"/>
    <w:rsid w:val="001641E2"/>
    <w:rsid w:val="00164607"/>
    <w:rsid w:val="00164DEF"/>
    <w:rsid w:val="00166BD6"/>
    <w:rsid w:val="00166EBB"/>
    <w:rsid w:val="00170845"/>
    <w:rsid w:val="00171210"/>
    <w:rsid w:val="00171387"/>
    <w:rsid w:val="0017187C"/>
    <w:rsid w:val="001728A3"/>
    <w:rsid w:val="00173C18"/>
    <w:rsid w:val="00175388"/>
    <w:rsid w:val="001779F9"/>
    <w:rsid w:val="00181B3C"/>
    <w:rsid w:val="00182991"/>
    <w:rsid w:val="001832F2"/>
    <w:rsid w:val="001835FA"/>
    <w:rsid w:val="0018798D"/>
    <w:rsid w:val="0019103B"/>
    <w:rsid w:val="00193300"/>
    <w:rsid w:val="001942D7"/>
    <w:rsid w:val="001952A4"/>
    <w:rsid w:val="0019537C"/>
    <w:rsid w:val="001971A1"/>
    <w:rsid w:val="00197222"/>
    <w:rsid w:val="001A08EA"/>
    <w:rsid w:val="001A09E3"/>
    <w:rsid w:val="001A2829"/>
    <w:rsid w:val="001A4040"/>
    <w:rsid w:val="001A527E"/>
    <w:rsid w:val="001A5944"/>
    <w:rsid w:val="001A6E42"/>
    <w:rsid w:val="001A782D"/>
    <w:rsid w:val="001B01AC"/>
    <w:rsid w:val="001B0F2C"/>
    <w:rsid w:val="001B10F8"/>
    <w:rsid w:val="001B3231"/>
    <w:rsid w:val="001B38DF"/>
    <w:rsid w:val="001B5F7C"/>
    <w:rsid w:val="001B6C30"/>
    <w:rsid w:val="001B6C8D"/>
    <w:rsid w:val="001C0082"/>
    <w:rsid w:val="001C0A77"/>
    <w:rsid w:val="001C1844"/>
    <w:rsid w:val="001C20E4"/>
    <w:rsid w:val="001C36A7"/>
    <w:rsid w:val="001C3C09"/>
    <w:rsid w:val="001C6952"/>
    <w:rsid w:val="001C6D83"/>
    <w:rsid w:val="001C77C9"/>
    <w:rsid w:val="001D1AB6"/>
    <w:rsid w:val="001D1C34"/>
    <w:rsid w:val="001D758F"/>
    <w:rsid w:val="001D7A69"/>
    <w:rsid w:val="001E0564"/>
    <w:rsid w:val="001E1E6A"/>
    <w:rsid w:val="001E2E2C"/>
    <w:rsid w:val="001E30BC"/>
    <w:rsid w:val="001E3BA6"/>
    <w:rsid w:val="001E3FED"/>
    <w:rsid w:val="001E4059"/>
    <w:rsid w:val="001E44DD"/>
    <w:rsid w:val="001E52DB"/>
    <w:rsid w:val="001E5618"/>
    <w:rsid w:val="001E5E4B"/>
    <w:rsid w:val="001E67FF"/>
    <w:rsid w:val="001E7B43"/>
    <w:rsid w:val="001F26F9"/>
    <w:rsid w:val="001F380F"/>
    <w:rsid w:val="001F3BF0"/>
    <w:rsid w:val="001F71C9"/>
    <w:rsid w:val="001F7868"/>
    <w:rsid w:val="00200210"/>
    <w:rsid w:val="002013CE"/>
    <w:rsid w:val="00202488"/>
    <w:rsid w:val="00202759"/>
    <w:rsid w:val="00202813"/>
    <w:rsid w:val="0020395D"/>
    <w:rsid w:val="00206C65"/>
    <w:rsid w:val="00213899"/>
    <w:rsid w:val="00213DE0"/>
    <w:rsid w:val="00217E4C"/>
    <w:rsid w:val="00222455"/>
    <w:rsid w:val="002238AC"/>
    <w:rsid w:val="00223BA0"/>
    <w:rsid w:val="00225467"/>
    <w:rsid w:val="002258F0"/>
    <w:rsid w:val="002258F5"/>
    <w:rsid w:val="0022669D"/>
    <w:rsid w:val="00227A32"/>
    <w:rsid w:val="00227B7D"/>
    <w:rsid w:val="00230B74"/>
    <w:rsid w:val="002310A7"/>
    <w:rsid w:val="00231753"/>
    <w:rsid w:val="0023260D"/>
    <w:rsid w:val="00233D22"/>
    <w:rsid w:val="002345EA"/>
    <w:rsid w:val="00234A8B"/>
    <w:rsid w:val="00236058"/>
    <w:rsid w:val="00236CC9"/>
    <w:rsid w:val="0023702C"/>
    <w:rsid w:val="0023743A"/>
    <w:rsid w:val="00237E16"/>
    <w:rsid w:val="002401EA"/>
    <w:rsid w:val="00240ED7"/>
    <w:rsid w:val="002421A7"/>
    <w:rsid w:val="00242854"/>
    <w:rsid w:val="00243009"/>
    <w:rsid w:val="00243D31"/>
    <w:rsid w:val="002459AC"/>
    <w:rsid w:val="002460FB"/>
    <w:rsid w:val="002463DF"/>
    <w:rsid w:val="002464A1"/>
    <w:rsid w:val="00247270"/>
    <w:rsid w:val="00247312"/>
    <w:rsid w:val="002476E0"/>
    <w:rsid w:val="00250318"/>
    <w:rsid w:val="002509D5"/>
    <w:rsid w:val="00251005"/>
    <w:rsid w:val="00252113"/>
    <w:rsid w:val="00256FE3"/>
    <w:rsid w:val="00261B12"/>
    <w:rsid w:val="00261DA3"/>
    <w:rsid w:val="0026247A"/>
    <w:rsid w:val="00262576"/>
    <w:rsid w:val="00264314"/>
    <w:rsid w:val="00266B7F"/>
    <w:rsid w:val="00266C6B"/>
    <w:rsid w:val="002676BB"/>
    <w:rsid w:val="0027091B"/>
    <w:rsid w:val="002723EC"/>
    <w:rsid w:val="002749B7"/>
    <w:rsid w:val="00276B47"/>
    <w:rsid w:val="00277C06"/>
    <w:rsid w:val="00280576"/>
    <w:rsid w:val="00280CDA"/>
    <w:rsid w:val="00281045"/>
    <w:rsid w:val="00281140"/>
    <w:rsid w:val="00284214"/>
    <w:rsid w:val="00284FFF"/>
    <w:rsid w:val="00287563"/>
    <w:rsid w:val="0028784F"/>
    <w:rsid w:val="00287E99"/>
    <w:rsid w:val="00291573"/>
    <w:rsid w:val="00291FBF"/>
    <w:rsid w:val="002920D7"/>
    <w:rsid w:val="0029282E"/>
    <w:rsid w:val="002931AB"/>
    <w:rsid w:val="002947E1"/>
    <w:rsid w:val="00295D80"/>
    <w:rsid w:val="00295EA0"/>
    <w:rsid w:val="00296ADD"/>
    <w:rsid w:val="00297DF9"/>
    <w:rsid w:val="002A14A0"/>
    <w:rsid w:val="002A2143"/>
    <w:rsid w:val="002A3D9A"/>
    <w:rsid w:val="002A4A2F"/>
    <w:rsid w:val="002A4D02"/>
    <w:rsid w:val="002A56CA"/>
    <w:rsid w:val="002A67C4"/>
    <w:rsid w:val="002B092A"/>
    <w:rsid w:val="002B1220"/>
    <w:rsid w:val="002B16ED"/>
    <w:rsid w:val="002B1A7F"/>
    <w:rsid w:val="002B2EED"/>
    <w:rsid w:val="002B3B8F"/>
    <w:rsid w:val="002C2C30"/>
    <w:rsid w:val="002C2C91"/>
    <w:rsid w:val="002C2FB4"/>
    <w:rsid w:val="002C4985"/>
    <w:rsid w:val="002C677F"/>
    <w:rsid w:val="002C78B2"/>
    <w:rsid w:val="002D0560"/>
    <w:rsid w:val="002D14C0"/>
    <w:rsid w:val="002D14DB"/>
    <w:rsid w:val="002D1697"/>
    <w:rsid w:val="002D2CBB"/>
    <w:rsid w:val="002D3C96"/>
    <w:rsid w:val="002D7738"/>
    <w:rsid w:val="002E0732"/>
    <w:rsid w:val="002E13C5"/>
    <w:rsid w:val="002E1BCA"/>
    <w:rsid w:val="002E22F9"/>
    <w:rsid w:val="002E539B"/>
    <w:rsid w:val="002E70EE"/>
    <w:rsid w:val="002E70F1"/>
    <w:rsid w:val="002F2A8E"/>
    <w:rsid w:val="002F30B3"/>
    <w:rsid w:val="002F4951"/>
    <w:rsid w:val="002F6E35"/>
    <w:rsid w:val="002F73AF"/>
    <w:rsid w:val="00300E8E"/>
    <w:rsid w:val="003012DE"/>
    <w:rsid w:val="003058ED"/>
    <w:rsid w:val="00307C42"/>
    <w:rsid w:val="0031005D"/>
    <w:rsid w:val="003102B1"/>
    <w:rsid w:val="00311FA7"/>
    <w:rsid w:val="00312920"/>
    <w:rsid w:val="00312C3A"/>
    <w:rsid w:val="00313DC6"/>
    <w:rsid w:val="0031485F"/>
    <w:rsid w:val="00315196"/>
    <w:rsid w:val="00315B60"/>
    <w:rsid w:val="00315EA4"/>
    <w:rsid w:val="0031736E"/>
    <w:rsid w:val="00317502"/>
    <w:rsid w:val="003175E8"/>
    <w:rsid w:val="0031772C"/>
    <w:rsid w:val="0031774F"/>
    <w:rsid w:val="0032017B"/>
    <w:rsid w:val="0032040E"/>
    <w:rsid w:val="00320686"/>
    <w:rsid w:val="0032088C"/>
    <w:rsid w:val="00320A26"/>
    <w:rsid w:val="00321202"/>
    <w:rsid w:val="00321269"/>
    <w:rsid w:val="00321D4C"/>
    <w:rsid w:val="003239A3"/>
    <w:rsid w:val="0032506D"/>
    <w:rsid w:val="003265ED"/>
    <w:rsid w:val="00326FA9"/>
    <w:rsid w:val="00332059"/>
    <w:rsid w:val="00335613"/>
    <w:rsid w:val="003365AA"/>
    <w:rsid w:val="00336DD3"/>
    <w:rsid w:val="00337332"/>
    <w:rsid w:val="00340602"/>
    <w:rsid w:val="0034073B"/>
    <w:rsid w:val="00340BB9"/>
    <w:rsid w:val="00340DDA"/>
    <w:rsid w:val="00342316"/>
    <w:rsid w:val="003436DD"/>
    <w:rsid w:val="00346243"/>
    <w:rsid w:val="00346960"/>
    <w:rsid w:val="0034731E"/>
    <w:rsid w:val="003479FF"/>
    <w:rsid w:val="00350C44"/>
    <w:rsid w:val="00351DC6"/>
    <w:rsid w:val="00354880"/>
    <w:rsid w:val="00355F22"/>
    <w:rsid w:val="00356863"/>
    <w:rsid w:val="00356911"/>
    <w:rsid w:val="00357626"/>
    <w:rsid w:val="00360CCF"/>
    <w:rsid w:val="00364097"/>
    <w:rsid w:val="00364458"/>
    <w:rsid w:val="00364E8B"/>
    <w:rsid w:val="00365211"/>
    <w:rsid w:val="00366648"/>
    <w:rsid w:val="003674B6"/>
    <w:rsid w:val="00367812"/>
    <w:rsid w:val="00371221"/>
    <w:rsid w:val="00373F0D"/>
    <w:rsid w:val="00376725"/>
    <w:rsid w:val="00377599"/>
    <w:rsid w:val="00377D8E"/>
    <w:rsid w:val="00377F25"/>
    <w:rsid w:val="00380BBB"/>
    <w:rsid w:val="003834DF"/>
    <w:rsid w:val="00385504"/>
    <w:rsid w:val="0038562B"/>
    <w:rsid w:val="003869F1"/>
    <w:rsid w:val="0039009A"/>
    <w:rsid w:val="00392895"/>
    <w:rsid w:val="003939B0"/>
    <w:rsid w:val="003942B9"/>
    <w:rsid w:val="0039660B"/>
    <w:rsid w:val="003A07AE"/>
    <w:rsid w:val="003A2C97"/>
    <w:rsid w:val="003A3955"/>
    <w:rsid w:val="003A45DE"/>
    <w:rsid w:val="003A46F7"/>
    <w:rsid w:val="003B34C3"/>
    <w:rsid w:val="003B451C"/>
    <w:rsid w:val="003B537B"/>
    <w:rsid w:val="003B7E5B"/>
    <w:rsid w:val="003C0126"/>
    <w:rsid w:val="003C2AE2"/>
    <w:rsid w:val="003C36A5"/>
    <w:rsid w:val="003C54EE"/>
    <w:rsid w:val="003C6283"/>
    <w:rsid w:val="003C72E0"/>
    <w:rsid w:val="003D046B"/>
    <w:rsid w:val="003D0601"/>
    <w:rsid w:val="003D0AC8"/>
    <w:rsid w:val="003D1217"/>
    <w:rsid w:val="003D254B"/>
    <w:rsid w:val="003D34BA"/>
    <w:rsid w:val="003D43DA"/>
    <w:rsid w:val="003D4652"/>
    <w:rsid w:val="003D66D6"/>
    <w:rsid w:val="003E1C7D"/>
    <w:rsid w:val="003E3B14"/>
    <w:rsid w:val="003E4CAB"/>
    <w:rsid w:val="003E5C08"/>
    <w:rsid w:val="003E5D75"/>
    <w:rsid w:val="003E65E4"/>
    <w:rsid w:val="003F043D"/>
    <w:rsid w:val="003F0526"/>
    <w:rsid w:val="003F2FA7"/>
    <w:rsid w:val="003F4428"/>
    <w:rsid w:val="003F48A0"/>
    <w:rsid w:val="003F4982"/>
    <w:rsid w:val="003F5711"/>
    <w:rsid w:val="003F5B9C"/>
    <w:rsid w:val="003F5C6D"/>
    <w:rsid w:val="003F611F"/>
    <w:rsid w:val="00401A92"/>
    <w:rsid w:val="00401CC2"/>
    <w:rsid w:val="004020C3"/>
    <w:rsid w:val="00402941"/>
    <w:rsid w:val="00406F79"/>
    <w:rsid w:val="00410315"/>
    <w:rsid w:val="00411D4B"/>
    <w:rsid w:val="00413F07"/>
    <w:rsid w:val="004149FB"/>
    <w:rsid w:val="00414C10"/>
    <w:rsid w:val="004150C9"/>
    <w:rsid w:val="00415421"/>
    <w:rsid w:val="004154D2"/>
    <w:rsid w:val="00416A69"/>
    <w:rsid w:val="00417DF0"/>
    <w:rsid w:val="004218F3"/>
    <w:rsid w:val="00423262"/>
    <w:rsid w:val="004244AD"/>
    <w:rsid w:val="00425586"/>
    <w:rsid w:val="0042770B"/>
    <w:rsid w:val="00430A53"/>
    <w:rsid w:val="0043132A"/>
    <w:rsid w:val="00434EF0"/>
    <w:rsid w:val="00434FDF"/>
    <w:rsid w:val="00435704"/>
    <w:rsid w:val="00436F03"/>
    <w:rsid w:val="0044166F"/>
    <w:rsid w:val="004416A2"/>
    <w:rsid w:val="00441930"/>
    <w:rsid w:val="00441E80"/>
    <w:rsid w:val="004420F1"/>
    <w:rsid w:val="004422B8"/>
    <w:rsid w:val="004428A5"/>
    <w:rsid w:val="00445365"/>
    <w:rsid w:val="00445957"/>
    <w:rsid w:val="0044619C"/>
    <w:rsid w:val="00452167"/>
    <w:rsid w:val="00453A0F"/>
    <w:rsid w:val="0045604C"/>
    <w:rsid w:val="00456961"/>
    <w:rsid w:val="0045788D"/>
    <w:rsid w:val="0046039E"/>
    <w:rsid w:val="0046268B"/>
    <w:rsid w:val="004670F2"/>
    <w:rsid w:val="00467B7A"/>
    <w:rsid w:val="00467D50"/>
    <w:rsid w:val="0047038A"/>
    <w:rsid w:val="004719F8"/>
    <w:rsid w:val="00471F50"/>
    <w:rsid w:val="00472828"/>
    <w:rsid w:val="004728BD"/>
    <w:rsid w:val="004737C3"/>
    <w:rsid w:val="004759C9"/>
    <w:rsid w:val="00476124"/>
    <w:rsid w:val="004772A7"/>
    <w:rsid w:val="00477FB0"/>
    <w:rsid w:val="00482BD7"/>
    <w:rsid w:val="00482CDA"/>
    <w:rsid w:val="00483314"/>
    <w:rsid w:val="00485B49"/>
    <w:rsid w:val="004865C9"/>
    <w:rsid w:val="0049132A"/>
    <w:rsid w:val="00493A67"/>
    <w:rsid w:val="004943C9"/>
    <w:rsid w:val="00495EA6"/>
    <w:rsid w:val="0049601F"/>
    <w:rsid w:val="004972EE"/>
    <w:rsid w:val="004A03C2"/>
    <w:rsid w:val="004A10DF"/>
    <w:rsid w:val="004A11F6"/>
    <w:rsid w:val="004A2B09"/>
    <w:rsid w:val="004A4798"/>
    <w:rsid w:val="004A5901"/>
    <w:rsid w:val="004A5E2E"/>
    <w:rsid w:val="004A6050"/>
    <w:rsid w:val="004A6716"/>
    <w:rsid w:val="004B2F6E"/>
    <w:rsid w:val="004B5A28"/>
    <w:rsid w:val="004B6AAE"/>
    <w:rsid w:val="004C4D6B"/>
    <w:rsid w:val="004C5D6B"/>
    <w:rsid w:val="004C6A03"/>
    <w:rsid w:val="004C7674"/>
    <w:rsid w:val="004C7AA9"/>
    <w:rsid w:val="004C7FD0"/>
    <w:rsid w:val="004D039C"/>
    <w:rsid w:val="004D1641"/>
    <w:rsid w:val="004D1D0F"/>
    <w:rsid w:val="004D1E34"/>
    <w:rsid w:val="004D3A4C"/>
    <w:rsid w:val="004D4969"/>
    <w:rsid w:val="004D539B"/>
    <w:rsid w:val="004D546B"/>
    <w:rsid w:val="004D7112"/>
    <w:rsid w:val="004D7709"/>
    <w:rsid w:val="004E00D6"/>
    <w:rsid w:val="004E19C1"/>
    <w:rsid w:val="004E23A4"/>
    <w:rsid w:val="004E3B6B"/>
    <w:rsid w:val="004E4DF3"/>
    <w:rsid w:val="004E532E"/>
    <w:rsid w:val="004E5370"/>
    <w:rsid w:val="004E5566"/>
    <w:rsid w:val="004E6608"/>
    <w:rsid w:val="004E6A17"/>
    <w:rsid w:val="004F38E3"/>
    <w:rsid w:val="004F4455"/>
    <w:rsid w:val="004F52EB"/>
    <w:rsid w:val="004F566D"/>
    <w:rsid w:val="004F5DDE"/>
    <w:rsid w:val="004F71D5"/>
    <w:rsid w:val="005004A1"/>
    <w:rsid w:val="0050168C"/>
    <w:rsid w:val="00503A05"/>
    <w:rsid w:val="0050756A"/>
    <w:rsid w:val="00507998"/>
    <w:rsid w:val="00510A6C"/>
    <w:rsid w:val="00510DB3"/>
    <w:rsid w:val="00511088"/>
    <w:rsid w:val="005124AE"/>
    <w:rsid w:val="00512DB8"/>
    <w:rsid w:val="00513403"/>
    <w:rsid w:val="00515E6B"/>
    <w:rsid w:val="005166B0"/>
    <w:rsid w:val="00516816"/>
    <w:rsid w:val="00517676"/>
    <w:rsid w:val="005177BA"/>
    <w:rsid w:val="00520EB2"/>
    <w:rsid w:val="005210B5"/>
    <w:rsid w:val="00522122"/>
    <w:rsid w:val="00522B91"/>
    <w:rsid w:val="0052465C"/>
    <w:rsid w:val="00526163"/>
    <w:rsid w:val="00526675"/>
    <w:rsid w:val="00526740"/>
    <w:rsid w:val="005275DA"/>
    <w:rsid w:val="005278F4"/>
    <w:rsid w:val="00530DF8"/>
    <w:rsid w:val="00531920"/>
    <w:rsid w:val="005330B4"/>
    <w:rsid w:val="00533281"/>
    <w:rsid w:val="00533309"/>
    <w:rsid w:val="00535C33"/>
    <w:rsid w:val="00536279"/>
    <w:rsid w:val="00536FEE"/>
    <w:rsid w:val="005403F9"/>
    <w:rsid w:val="00541701"/>
    <w:rsid w:val="005421E6"/>
    <w:rsid w:val="005437A1"/>
    <w:rsid w:val="005447EF"/>
    <w:rsid w:val="00544EF2"/>
    <w:rsid w:val="00544FDC"/>
    <w:rsid w:val="0054524C"/>
    <w:rsid w:val="0054532A"/>
    <w:rsid w:val="0054694D"/>
    <w:rsid w:val="00547714"/>
    <w:rsid w:val="00550841"/>
    <w:rsid w:val="00551116"/>
    <w:rsid w:val="00552ABF"/>
    <w:rsid w:val="00553A95"/>
    <w:rsid w:val="00555A27"/>
    <w:rsid w:val="005561A5"/>
    <w:rsid w:val="0055667A"/>
    <w:rsid w:val="0055690B"/>
    <w:rsid w:val="00557C2D"/>
    <w:rsid w:val="0056073E"/>
    <w:rsid w:val="00560A4E"/>
    <w:rsid w:val="005619CE"/>
    <w:rsid w:val="00563E6B"/>
    <w:rsid w:val="0056457C"/>
    <w:rsid w:val="005659F4"/>
    <w:rsid w:val="00566E22"/>
    <w:rsid w:val="005707C1"/>
    <w:rsid w:val="00571926"/>
    <w:rsid w:val="00572CB1"/>
    <w:rsid w:val="00572EAA"/>
    <w:rsid w:val="0057689B"/>
    <w:rsid w:val="00576A67"/>
    <w:rsid w:val="00577708"/>
    <w:rsid w:val="005815DE"/>
    <w:rsid w:val="00583019"/>
    <w:rsid w:val="00583E1F"/>
    <w:rsid w:val="005848E7"/>
    <w:rsid w:val="00587555"/>
    <w:rsid w:val="00587FAF"/>
    <w:rsid w:val="00590462"/>
    <w:rsid w:val="00591219"/>
    <w:rsid w:val="00591FAC"/>
    <w:rsid w:val="005931EB"/>
    <w:rsid w:val="00593225"/>
    <w:rsid w:val="005945B1"/>
    <w:rsid w:val="00595BA0"/>
    <w:rsid w:val="00596278"/>
    <w:rsid w:val="0059682E"/>
    <w:rsid w:val="0059711B"/>
    <w:rsid w:val="00597416"/>
    <w:rsid w:val="005A043F"/>
    <w:rsid w:val="005A0CCF"/>
    <w:rsid w:val="005A16E3"/>
    <w:rsid w:val="005A2E66"/>
    <w:rsid w:val="005A5E4D"/>
    <w:rsid w:val="005A6AC9"/>
    <w:rsid w:val="005A6C6E"/>
    <w:rsid w:val="005B041F"/>
    <w:rsid w:val="005B046E"/>
    <w:rsid w:val="005B1A50"/>
    <w:rsid w:val="005B39C1"/>
    <w:rsid w:val="005B4138"/>
    <w:rsid w:val="005B4257"/>
    <w:rsid w:val="005B4FB4"/>
    <w:rsid w:val="005C010A"/>
    <w:rsid w:val="005C0B61"/>
    <w:rsid w:val="005C1825"/>
    <w:rsid w:val="005C1FF4"/>
    <w:rsid w:val="005C299C"/>
    <w:rsid w:val="005C320A"/>
    <w:rsid w:val="005C416C"/>
    <w:rsid w:val="005C4253"/>
    <w:rsid w:val="005C6822"/>
    <w:rsid w:val="005C7F77"/>
    <w:rsid w:val="005D06BB"/>
    <w:rsid w:val="005D0883"/>
    <w:rsid w:val="005D1890"/>
    <w:rsid w:val="005D4229"/>
    <w:rsid w:val="005D5417"/>
    <w:rsid w:val="005D72D5"/>
    <w:rsid w:val="005E0811"/>
    <w:rsid w:val="005E0BC3"/>
    <w:rsid w:val="005E287F"/>
    <w:rsid w:val="005E28F5"/>
    <w:rsid w:val="005E2A65"/>
    <w:rsid w:val="005E468E"/>
    <w:rsid w:val="005F0487"/>
    <w:rsid w:val="005F2989"/>
    <w:rsid w:val="005F2CBD"/>
    <w:rsid w:val="005F51CD"/>
    <w:rsid w:val="005F5D28"/>
    <w:rsid w:val="005F5D72"/>
    <w:rsid w:val="005F5EB8"/>
    <w:rsid w:val="005F6426"/>
    <w:rsid w:val="005F667B"/>
    <w:rsid w:val="005F7B00"/>
    <w:rsid w:val="00600004"/>
    <w:rsid w:val="00601151"/>
    <w:rsid w:val="00602B04"/>
    <w:rsid w:val="00603695"/>
    <w:rsid w:val="00604049"/>
    <w:rsid w:val="006043E8"/>
    <w:rsid w:val="00604D65"/>
    <w:rsid w:val="00605115"/>
    <w:rsid w:val="00605DDA"/>
    <w:rsid w:val="00607AE3"/>
    <w:rsid w:val="00611D44"/>
    <w:rsid w:val="00614296"/>
    <w:rsid w:val="00614A71"/>
    <w:rsid w:val="00615C34"/>
    <w:rsid w:val="00615EC3"/>
    <w:rsid w:val="006219B3"/>
    <w:rsid w:val="00621CE3"/>
    <w:rsid w:val="006242D2"/>
    <w:rsid w:val="006245FA"/>
    <w:rsid w:val="00625BC0"/>
    <w:rsid w:val="00627B70"/>
    <w:rsid w:val="006314A1"/>
    <w:rsid w:val="00631541"/>
    <w:rsid w:val="0063162B"/>
    <w:rsid w:val="00631E6D"/>
    <w:rsid w:val="00632E2D"/>
    <w:rsid w:val="00634171"/>
    <w:rsid w:val="00634262"/>
    <w:rsid w:val="00634EAB"/>
    <w:rsid w:val="00635DB0"/>
    <w:rsid w:val="0063663F"/>
    <w:rsid w:val="006366AA"/>
    <w:rsid w:val="006378FD"/>
    <w:rsid w:val="006420F5"/>
    <w:rsid w:val="00642F4F"/>
    <w:rsid w:val="00643601"/>
    <w:rsid w:val="00647163"/>
    <w:rsid w:val="00647E59"/>
    <w:rsid w:val="0065153C"/>
    <w:rsid w:val="00651631"/>
    <w:rsid w:val="00652727"/>
    <w:rsid w:val="0065342B"/>
    <w:rsid w:val="00653BEF"/>
    <w:rsid w:val="00653C85"/>
    <w:rsid w:val="006552B4"/>
    <w:rsid w:val="00655526"/>
    <w:rsid w:val="00655CE5"/>
    <w:rsid w:val="00656213"/>
    <w:rsid w:val="006600CA"/>
    <w:rsid w:val="00660E1A"/>
    <w:rsid w:val="0066348C"/>
    <w:rsid w:val="00665264"/>
    <w:rsid w:val="00665EE0"/>
    <w:rsid w:val="00666643"/>
    <w:rsid w:val="00667565"/>
    <w:rsid w:val="006717ED"/>
    <w:rsid w:val="00672CD1"/>
    <w:rsid w:val="00673B42"/>
    <w:rsid w:val="00673BB8"/>
    <w:rsid w:val="00674BFE"/>
    <w:rsid w:val="00674CD1"/>
    <w:rsid w:val="00675D15"/>
    <w:rsid w:val="00677327"/>
    <w:rsid w:val="00677D55"/>
    <w:rsid w:val="00680A82"/>
    <w:rsid w:val="00680C3F"/>
    <w:rsid w:val="00681131"/>
    <w:rsid w:val="006820CF"/>
    <w:rsid w:val="00682C69"/>
    <w:rsid w:val="0068496D"/>
    <w:rsid w:val="006855EE"/>
    <w:rsid w:val="00690877"/>
    <w:rsid w:val="00692313"/>
    <w:rsid w:val="00693363"/>
    <w:rsid w:val="006949D4"/>
    <w:rsid w:val="006952A3"/>
    <w:rsid w:val="00696F90"/>
    <w:rsid w:val="00697570"/>
    <w:rsid w:val="006A1D46"/>
    <w:rsid w:val="006B0DB0"/>
    <w:rsid w:val="006B121D"/>
    <w:rsid w:val="006B22C8"/>
    <w:rsid w:val="006B7CE7"/>
    <w:rsid w:val="006C0DDC"/>
    <w:rsid w:val="006C244E"/>
    <w:rsid w:val="006C4C20"/>
    <w:rsid w:val="006C4E39"/>
    <w:rsid w:val="006C6F7C"/>
    <w:rsid w:val="006C7061"/>
    <w:rsid w:val="006C73F5"/>
    <w:rsid w:val="006D268F"/>
    <w:rsid w:val="006D4592"/>
    <w:rsid w:val="006D53A4"/>
    <w:rsid w:val="006D55BF"/>
    <w:rsid w:val="006D6212"/>
    <w:rsid w:val="006D6275"/>
    <w:rsid w:val="006D7422"/>
    <w:rsid w:val="006E02E7"/>
    <w:rsid w:val="006E0664"/>
    <w:rsid w:val="006E102C"/>
    <w:rsid w:val="006E210F"/>
    <w:rsid w:val="006E21E6"/>
    <w:rsid w:val="006E26BA"/>
    <w:rsid w:val="006E2AF5"/>
    <w:rsid w:val="006E2E74"/>
    <w:rsid w:val="006E4A77"/>
    <w:rsid w:val="006E4AB2"/>
    <w:rsid w:val="006E4BEA"/>
    <w:rsid w:val="006E63CD"/>
    <w:rsid w:val="006E75DC"/>
    <w:rsid w:val="006F1F41"/>
    <w:rsid w:val="006F2A7B"/>
    <w:rsid w:val="006F3079"/>
    <w:rsid w:val="006F322A"/>
    <w:rsid w:val="006F3BE6"/>
    <w:rsid w:val="006F3ED0"/>
    <w:rsid w:val="006F48ED"/>
    <w:rsid w:val="006F5014"/>
    <w:rsid w:val="006F52BB"/>
    <w:rsid w:val="006F5A0B"/>
    <w:rsid w:val="00700BFC"/>
    <w:rsid w:val="00701150"/>
    <w:rsid w:val="00701261"/>
    <w:rsid w:val="00701561"/>
    <w:rsid w:val="007024D2"/>
    <w:rsid w:val="007026F3"/>
    <w:rsid w:val="007068DE"/>
    <w:rsid w:val="00706DCC"/>
    <w:rsid w:val="00706E41"/>
    <w:rsid w:val="007071B5"/>
    <w:rsid w:val="00707F27"/>
    <w:rsid w:val="00710C8D"/>
    <w:rsid w:val="00710E59"/>
    <w:rsid w:val="00711699"/>
    <w:rsid w:val="00711982"/>
    <w:rsid w:val="00711ABE"/>
    <w:rsid w:val="00712C4E"/>
    <w:rsid w:val="00713725"/>
    <w:rsid w:val="00714190"/>
    <w:rsid w:val="00714852"/>
    <w:rsid w:val="00714AC9"/>
    <w:rsid w:val="007157DE"/>
    <w:rsid w:val="00715DB0"/>
    <w:rsid w:val="00715E01"/>
    <w:rsid w:val="00716274"/>
    <w:rsid w:val="00716627"/>
    <w:rsid w:val="00723560"/>
    <w:rsid w:val="00725898"/>
    <w:rsid w:val="00727A14"/>
    <w:rsid w:val="007344D4"/>
    <w:rsid w:val="007357BD"/>
    <w:rsid w:val="00737AEE"/>
    <w:rsid w:val="00741B69"/>
    <w:rsid w:val="00744C11"/>
    <w:rsid w:val="00744F4F"/>
    <w:rsid w:val="007450A6"/>
    <w:rsid w:val="00745BE8"/>
    <w:rsid w:val="0074740F"/>
    <w:rsid w:val="00751F81"/>
    <w:rsid w:val="00753AEE"/>
    <w:rsid w:val="00753B98"/>
    <w:rsid w:val="007550A3"/>
    <w:rsid w:val="0075723E"/>
    <w:rsid w:val="00761E16"/>
    <w:rsid w:val="00762530"/>
    <w:rsid w:val="00762666"/>
    <w:rsid w:val="00762C60"/>
    <w:rsid w:val="00762E0C"/>
    <w:rsid w:val="007636D0"/>
    <w:rsid w:val="0076432B"/>
    <w:rsid w:val="00764A41"/>
    <w:rsid w:val="00764F20"/>
    <w:rsid w:val="007662CB"/>
    <w:rsid w:val="00767A52"/>
    <w:rsid w:val="00770BD4"/>
    <w:rsid w:val="00770EEE"/>
    <w:rsid w:val="00770F47"/>
    <w:rsid w:val="00771B08"/>
    <w:rsid w:val="00771CDC"/>
    <w:rsid w:val="00771D29"/>
    <w:rsid w:val="00775E58"/>
    <w:rsid w:val="00775E70"/>
    <w:rsid w:val="00776C8E"/>
    <w:rsid w:val="00777AE7"/>
    <w:rsid w:val="007805B2"/>
    <w:rsid w:val="007831E2"/>
    <w:rsid w:val="00783267"/>
    <w:rsid w:val="007843DA"/>
    <w:rsid w:val="007867AF"/>
    <w:rsid w:val="00786E82"/>
    <w:rsid w:val="00787980"/>
    <w:rsid w:val="00791C56"/>
    <w:rsid w:val="007928C9"/>
    <w:rsid w:val="007932E0"/>
    <w:rsid w:val="00794B63"/>
    <w:rsid w:val="00795438"/>
    <w:rsid w:val="007954A8"/>
    <w:rsid w:val="00796DF6"/>
    <w:rsid w:val="00796EA2"/>
    <w:rsid w:val="007A12D5"/>
    <w:rsid w:val="007A12D9"/>
    <w:rsid w:val="007A16DC"/>
    <w:rsid w:val="007A2D4E"/>
    <w:rsid w:val="007A424D"/>
    <w:rsid w:val="007A4384"/>
    <w:rsid w:val="007A61D1"/>
    <w:rsid w:val="007B035A"/>
    <w:rsid w:val="007B0480"/>
    <w:rsid w:val="007B2094"/>
    <w:rsid w:val="007B36BF"/>
    <w:rsid w:val="007B4573"/>
    <w:rsid w:val="007B5B75"/>
    <w:rsid w:val="007B6358"/>
    <w:rsid w:val="007B6DD6"/>
    <w:rsid w:val="007B6F9B"/>
    <w:rsid w:val="007B7B43"/>
    <w:rsid w:val="007C0219"/>
    <w:rsid w:val="007C1323"/>
    <w:rsid w:val="007C2A26"/>
    <w:rsid w:val="007C52EA"/>
    <w:rsid w:val="007D08EE"/>
    <w:rsid w:val="007D107D"/>
    <w:rsid w:val="007D1E08"/>
    <w:rsid w:val="007D3777"/>
    <w:rsid w:val="007D5828"/>
    <w:rsid w:val="007D6020"/>
    <w:rsid w:val="007E041C"/>
    <w:rsid w:val="007E24FD"/>
    <w:rsid w:val="007E40B5"/>
    <w:rsid w:val="007E4717"/>
    <w:rsid w:val="007E4829"/>
    <w:rsid w:val="007E75FF"/>
    <w:rsid w:val="007F1A85"/>
    <w:rsid w:val="007F34D5"/>
    <w:rsid w:val="007F47FA"/>
    <w:rsid w:val="007F50F6"/>
    <w:rsid w:val="0080082A"/>
    <w:rsid w:val="00800900"/>
    <w:rsid w:val="00801330"/>
    <w:rsid w:val="00803500"/>
    <w:rsid w:val="00803B8C"/>
    <w:rsid w:val="00803FEB"/>
    <w:rsid w:val="00804DD5"/>
    <w:rsid w:val="0080746B"/>
    <w:rsid w:val="00807F39"/>
    <w:rsid w:val="0081015F"/>
    <w:rsid w:val="008101ED"/>
    <w:rsid w:val="00812178"/>
    <w:rsid w:val="0081322B"/>
    <w:rsid w:val="00814477"/>
    <w:rsid w:val="008171D2"/>
    <w:rsid w:val="0081730A"/>
    <w:rsid w:val="008214F2"/>
    <w:rsid w:val="00821741"/>
    <w:rsid w:val="008238C4"/>
    <w:rsid w:val="00824422"/>
    <w:rsid w:val="00824C2F"/>
    <w:rsid w:val="008271E2"/>
    <w:rsid w:val="00827584"/>
    <w:rsid w:val="00830221"/>
    <w:rsid w:val="0083168B"/>
    <w:rsid w:val="008317AF"/>
    <w:rsid w:val="00831867"/>
    <w:rsid w:val="00831CC0"/>
    <w:rsid w:val="00831F52"/>
    <w:rsid w:val="0083249E"/>
    <w:rsid w:val="00833AA4"/>
    <w:rsid w:val="00833D16"/>
    <w:rsid w:val="00834B97"/>
    <w:rsid w:val="008359E4"/>
    <w:rsid w:val="0083636C"/>
    <w:rsid w:val="00836874"/>
    <w:rsid w:val="00837F87"/>
    <w:rsid w:val="0084208F"/>
    <w:rsid w:val="00842C37"/>
    <w:rsid w:val="0084384F"/>
    <w:rsid w:val="00843D61"/>
    <w:rsid w:val="008449B3"/>
    <w:rsid w:val="00844E39"/>
    <w:rsid w:val="00847D08"/>
    <w:rsid w:val="0085098E"/>
    <w:rsid w:val="00851055"/>
    <w:rsid w:val="00851F05"/>
    <w:rsid w:val="008524A3"/>
    <w:rsid w:val="00853620"/>
    <w:rsid w:val="00854265"/>
    <w:rsid w:val="00855F1A"/>
    <w:rsid w:val="00855FF4"/>
    <w:rsid w:val="0085621A"/>
    <w:rsid w:val="00857458"/>
    <w:rsid w:val="00857DDC"/>
    <w:rsid w:val="0086123F"/>
    <w:rsid w:val="008626B2"/>
    <w:rsid w:val="00862799"/>
    <w:rsid w:val="00864F2B"/>
    <w:rsid w:val="00866E5B"/>
    <w:rsid w:val="00867916"/>
    <w:rsid w:val="00872D4D"/>
    <w:rsid w:val="00874C27"/>
    <w:rsid w:val="00874E28"/>
    <w:rsid w:val="008816BD"/>
    <w:rsid w:val="00881899"/>
    <w:rsid w:val="00884F17"/>
    <w:rsid w:val="0089195C"/>
    <w:rsid w:val="00892EFC"/>
    <w:rsid w:val="0089368C"/>
    <w:rsid w:val="008938FC"/>
    <w:rsid w:val="00896291"/>
    <w:rsid w:val="0089748E"/>
    <w:rsid w:val="008A0533"/>
    <w:rsid w:val="008A05D5"/>
    <w:rsid w:val="008A0B07"/>
    <w:rsid w:val="008A1A62"/>
    <w:rsid w:val="008A1B6C"/>
    <w:rsid w:val="008A2AC4"/>
    <w:rsid w:val="008A339E"/>
    <w:rsid w:val="008A41B5"/>
    <w:rsid w:val="008A52EC"/>
    <w:rsid w:val="008A602C"/>
    <w:rsid w:val="008B14BD"/>
    <w:rsid w:val="008B1CDE"/>
    <w:rsid w:val="008B206D"/>
    <w:rsid w:val="008B4F25"/>
    <w:rsid w:val="008B55AA"/>
    <w:rsid w:val="008C1A86"/>
    <w:rsid w:val="008C35CE"/>
    <w:rsid w:val="008C42F6"/>
    <w:rsid w:val="008C6BAB"/>
    <w:rsid w:val="008D070B"/>
    <w:rsid w:val="008D18A2"/>
    <w:rsid w:val="008D18AA"/>
    <w:rsid w:val="008D1C2F"/>
    <w:rsid w:val="008D350A"/>
    <w:rsid w:val="008D40F7"/>
    <w:rsid w:val="008D5EA4"/>
    <w:rsid w:val="008E135B"/>
    <w:rsid w:val="008E2F7C"/>
    <w:rsid w:val="008E3E82"/>
    <w:rsid w:val="008E48B9"/>
    <w:rsid w:val="008E5A5C"/>
    <w:rsid w:val="008E5D4A"/>
    <w:rsid w:val="008E6592"/>
    <w:rsid w:val="008E6A8E"/>
    <w:rsid w:val="008F1B0A"/>
    <w:rsid w:val="008F233D"/>
    <w:rsid w:val="008F2A7D"/>
    <w:rsid w:val="008F31DB"/>
    <w:rsid w:val="008F54FE"/>
    <w:rsid w:val="008F73D6"/>
    <w:rsid w:val="008F7432"/>
    <w:rsid w:val="009035DE"/>
    <w:rsid w:val="009049BD"/>
    <w:rsid w:val="00905911"/>
    <w:rsid w:val="009062BE"/>
    <w:rsid w:val="00906893"/>
    <w:rsid w:val="00906E84"/>
    <w:rsid w:val="00906E86"/>
    <w:rsid w:val="00907CA4"/>
    <w:rsid w:val="00907F05"/>
    <w:rsid w:val="009126C2"/>
    <w:rsid w:val="009133FA"/>
    <w:rsid w:val="00913C23"/>
    <w:rsid w:val="00915F3A"/>
    <w:rsid w:val="00916954"/>
    <w:rsid w:val="00917545"/>
    <w:rsid w:val="00920263"/>
    <w:rsid w:val="009203EA"/>
    <w:rsid w:val="009205A0"/>
    <w:rsid w:val="00920D6F"/>
    <w:rsid w:val="00920F93"/>
    <w:rsid w:val="009237EF"/>
    <w:rsid w:val="00926B0B"/>
    <w:rsid w:val="00927A48"/>
    <w:rsid w:val="00930F45"/>
    <w:rsid w:val="00931099"/>
    <w:rsid w:val="00932128"/>
    <w:rsid w:val="00934AE8"/>
    <w:rsid w:val="00934F28"/>
    <w:rsid w:val="0093557A"/>
    <w:rsid w:val="00937715"/>
    <w:rsid w:val="0094059A"/>
    <w:rsid w:val="0094063A"/>
    <w:rsid w:val="009437AA"/>
    <w:rsid w:val="00943856"/>
    <w:rsid w:val="00943C08"/>
    <w:rsid w:val="00945E2E"/>
    <w:rsid w:val="00953486"/>
    <w:rsid w:val="0095686B"/>
    <w:rsid w:val="00956A51"/>
    <w:rsid w:val="009609DD"/>
    <w:rsid w:val="009615F3"/>
    <w:rsid w:val="00963F67"/>
    <w:rsid w:val="00964D3B"/>
    <w:rsid w:val="0096613E"/>
    <w:rsid w:val="00970150"/>
    <w:rsid w:val="00971D72"/>
    <w:rsid w:val="00972621"/>
    <w:rsid w:val="00972951"/>
    <w:rsid w:val="00972A95"/>
    <w:rsid w:val="00973333"/>
    <w:rsid w:val="00974035"/>
    <w:rsid w:val="00975F5F"/>
    <w:rsid w:val="0097665C"/>
    <w:rsid w:val="00976751"/>
    <w:rsid w:val="00977C4B"/>
    <w:rsid w:val="00980845"/>
    <w:rsid w:val="009808A8"/>
    <w:rsid w:val="00982C86"/>
    <w:rsid w:val="00984C99"/>
    <w:rsid w:val="00985BC7"/>
    <w:rsid w:val="0098698A"/>
    <w:rsid w:val="00991EB9"/>
    <w:rsid w:val="009946D4"/>
    <w:rsid w:val="009956F6"/>
    <w:rsid w:val="0099579A"/>
    <w:rsid w:val="00996587"/>
    <w:rsid w:val="009975CD"/>
    <w:rsid w:val="00997C2A"/>
    <w:rsid w:val="00997E28"/>
    <w:rsid w:val="009A0550"/>
    <w:rsid w:val="009A0AED"/>
    <w:rsid w:val="009A0E2C"/>
    <w:rsid w:val="009A1C62"/>
    <w:rsid w:val="009A21FA"/>
    <w:rsid w:val="009A40F8"/>
    <w:rsid w:val="009A42BD"/>
    <w:rsid w:val="009A6146"/>
    <w:rsid w:val="009A7CCF"/>
    <w:rsid w:val="009B16EF"/>
    <w:rsid w:val="009B1B6E"/>
    <w:rsid w:val="009B277F"/>
    <w:rsid w:val="009B3123"/>
    <w:rsid w:val="009B3294"/>
    <w:rsid w:val="009B3545"/>
    <w:rsid w:val="009B4831"/>
    <w:rsid w:val="009B4AF9"/>
    <w:rsid w:val="009B725F"/>
    <w:rsid w:val="009B74FE"/>
    <w:rsid w:val="009B7F00"/>
    <w:rsid w:val="009C211B"/>
    <w:rsid w:val="009C27F7"/>
    <w:rsid w:val="009C3F0E"/>
    <w:rsid w:val="009C4EC2"/>
    <w:rsid w:val="009C4F5C"/>
    <w:rsid w:val="009C59C2"/>
    <w:rsid w:val="009C6DE5"/>
    <w:rsid w:val="009D05FE"/>
    <w:rsid w:val="009D09E4"/>
    <w:rsid w:val="009D1877"/>
    <w:rsid w:val="009D1A03"/>
    <w:rsid w:val="009D326D"/>
    <w:rsid w:val="009D5EF8"/>
    <w:rsid w:val="009D651C"/>
    <w:rsid w:val="009D6D05"/>
    <w:rsid w:val="009E2C81"/>
    <w:rsid w:val="009E6F74"/>
    <w:rsid w:val="009F0338"/>
    <w:rsid w:val="009F08EE"/>
    <w:rsid w:val="009F1212"/>
    <w:rsid w:val="009F1A51"/>
    <w:rsid w:val="009F1E9A"/>
    <w:rsid w:val="009F3346"/>
    <w:rsid w:val="009F37EA"/>
    <w:rsid w:val="009F48FC"/>
    <w:rsid w:val="009F7818"/>
    <w:rsid w:val="00A003FA"/>
    <w:rsid w:val="00A00913"/>
    <w:rsid w:val="00A016DB"/>
    <w:rsid w:val="00A02DC8"/>
    <w:rsid w:val="00A04ADA"/>
    <w:rsid w:val="00A11313"/>
    <w:rsid w:val="00A1183B"/>
    <w:rsid w:val="00A12547"/>
    <w:rsid w:val="00A12AA9"/>
    <w:rsid w:val="00A12B81"/>
    <w:rsid w:val="00A131B4"/>
    <w:rsid w:val="00A138D5"/>
    <w:rsid w:val="00A1441A"/>
    <w:rsid w:val="00A14B66"/>
    <w:rsid w:val="00A150C3"/>
    <w:rsid w:val="00A155B1"/>
    <w:rsid w:val="00A174E5"/>
    <w:rsid w:val="00A20AB2"/>
    <w:rsid w:val="00A2148E"/>
    <w:rsid w:val="00A228C5"/>
    <w:rsid w:val="00A23DB8"/>
    <w:rsid w:val="00A25C45"/>
    <w:rsid w:val="00A30F48"/>
    <w:rsid w:val="00A311F0"/>
    <w:rsid w:val="00A328B2"/>
    <w:rsid w:val="00A32A56"/>
    <w:rsid w:val="00A32C1A"/>
    <w:rsid w:val="00A32DAC"/>
    <w:rsid w:val="00A331D7"/>
    <w:rsid w:val="00A333B1"/>
    <w:rsid w:val="00A33C28"/>
    <w:rsid w:val="00A37BC7"/>
    <w:rsid w:val="00A37D14"/>
    <w:rsid w:val="00A4239F"/>
    <w:rsid w:val="00A42435"/>
    <w:rsid w:val="00A42709"/>
    <w:rsid w:val="00A42DE0"/>
    <w:rsid w:val="00A43000"/>
    <w:rsid w:val="00A44145"/>
    <w:rsid w:val="00A47BC6"/>
    <w:rsid w:val="00A52CB0"/>
    <w:rsid w:val="00A532DA"/>
    <w:rsid w:val="00A54860"/>
    <w:rsid w:val="00A56131"/>
    <w:rsid w:val="00A57CB4"/>
    <w:rsid w:val="00A60614"/>
    <w:rsid w:val="00A61586"/>
    <w:rsid w:val="00A61D4F"/>
    <w:rsid w:val="00A64E89"/>
    <w:rsid w:val="00A65EC7"/>
    <w:rsid w:val="00A67E0F"/>
    <w:rsid w:val="00A70548"/>
    <w:rsid w:val="00A71279"/>
    <w:rsid w:val="00A71621"/>
    <w:rsid w:val="00A72057"/>
    <w:rsid w:val="00A726BD"/>
    <w:rsid w:val="00A72DA1"/>
    <w:rsid w:val="00A748B6"/>
    <w:rsid w:val="00A75ED5"/>
    <w:rsid w:val="00A76862"/>
    <w:rsid w:val="00A77780"/>
    <w:rsid w:val="00A818B0"/>
    <w:rsid w:val="00A83137"/>
    <w:rsid w:val="00A845ED"/>
    <w:rsid w:val="00A8473B"/>
    <w:rsid w:val="00A84CAF"/>
    <w:rsid w:val="00A86A22"/>
    <w:rsid w:val="00A902FC"/>
    <w:rsid w:val="00A93E45"/>
    <w:rsid w:val="00A93E9E"/>
    <w:rsid w:val="00A941C5"/>
    <w:rsid w:val="00A94AEB"/>
    <w:rsid w:val="00A94DBA"/>
    <w:rsid w:val="00A967DB"/>
    <w:rsid w:val="00AA1216"/>
    <w:rsid w:val="00AA15E7"/>
    <w:rsid w:val="00AA2F18"/>
    <w:rsid w:val="00AA66E5"/>
    <w:rsid w:val="00AA777D"/>
    <w:rsid w:val="00AA7D05"/>
    <w:rsid w:val="00AB0526"/>
    <w:rsid w:val="00AB1D1B"/>
    <w:rsid w:val="00AB2775"/>
    <w:rsid w:val="00AB37E6"/>
    <w:rsid w:val="00AB425B"/>
    <w:rsid w:val="00AB58AD"/>
    <w:rsid w:val="00AB6C91"/>
    <w:rsid w:val="00AB7D12"/>
    <w:rsid w:val="00AC0399"/>
    <w:rsid w:val="00AC1777"/>
    <w:rsid w:val="00AC190C"/>
    <w:rsid w:val="00AC1BF8"/>
    <w:rsid w:val="00AC24A3"/>
    <w:rsid w:val="00AC34D0"/>
    <w:rsid w:val="00AC4D4D"/>
    <w:rsid w:val="00AD0933"/>
    <w:rsid w:val="00AD1A5A"/>
    <w:rsid w:val="00AD1AE3"/>
    <w:rsid w:val="00AD3AEC"/>
    <w:rsid w:val="00AD4245"/>
    <w:rsid w:val="00AD49BA"/>
    <w:rsid w:val="00AD49DD"/>
    <w:rsid w:val="00AD4BF6"/>
    <w:rsid w:val="00AD53BA"/>
    <w:rsid w:val="00AD5C79"/>
    <w:rsid w:val="00AD5EC4"/>
    <w:rsid w:val="00AD7C5D"/>
    <w:rsid w:val="00AE0008"/>
    <w:rsid w:val="00AE0388"/>
    <w:rsid w:val="00AE2E83"/>
    <w:rsid w:val="00AE2FCF"/>
    <w:rsid w:val="00AE3950"/>
    <w:rsid w:val="00AE4760"/>
    <w:rsid w:val="00AE67E1"/>
    <w:rsid w:val="00AE6FE2"/>
    <w:rsid w:val="00AE79CA"/>
    <w:rsid w:val="00AE7F34"/>
    <w:rsid w:val="00AF033B"/>
    <w:rsid w:val="00AF05AC"/>
    <w:rsid w:val="00AF1871"/>
    <w:rsid w:val="00AF1969"/>
    <w:rsid w:val="00AF2765"/>
    <w:rsid w:val="00AF3717"/>
    <w:rsid w:val="00AF468F"/>
    <w:rsid w:val="00AF4969"/>
    <w:rsid w:val="00AF71B4"/>
    <w:rsid w:val="00AF7F1B"/>
    <w:rsid w:val="00B006DC"/>
    <w:rsid w:val="00B00B5E"/>
    <w:rsid w:val="00B02D29"/>
    <w:rsid w:val="00B03B1C"/>
    <w:rsid w:val="00B03C2E"/>
    <w:rsid w:val="00B041DC"/>
    <w:rsid w:val="00B04408"/>
    <w:rsid w:val="00B04898"/>
    <w:rsid w:val="00B05325"/>
    <w:rsid w:val="00B05671"/>
    <w:rsid w:val="00B069AE"/>
    <w:rsid w:val="00B07400"/>
    <w:rsid w:val="00B106BC"/>
    <w:rsid w:val="00B11617"/>
    <w:rsid w:val="00B11678"/>
    <w:rsid w:val="00B12463"/>
    <w:rsid w:val="00B124BA"/>
    <w:rsid w:val="00B136DA"/>
    <w:rsid w:val="00B14639"/>
    <w:rsid w:val="00B14AC1"/>
    <w:rsid w:val="00B157C0"/>
    <w:rsid w:val="00B1765F"/>
    <w:rsid w:val="00B17A83"/>
    <w:rsid w:val="00B20AF0"/>
    <w:rsid w:val="00B210E4"/>
    <w:rsid w:val="00B21CA5"/>
    <w:rsid w:val="00B23A3E"/>
    <w:rsid w:val="00B25D1C"/>
    <w:rsid w:val="00B26431"/>
    <w:rsid w:val="00B305BC"/>
    <w:rsid w:val="00B306AB"/>
    <w:rsid w:val="00B31369"/>
    <w:rsid w:val="00B32B3A"/>
    <w:rsid w:val="00B340BB"/>
    <w:rsid w:val="00B34A39"/>
    <w:rsid w:val="00B361EA"/>
    <w:rsid w:val="00B36293"/>
    <w:rsid w:val="00B37CD0"/>
    <w:rsid w:val="00B41AA1"/>
    <w:rsid w:val="00B43B81"/>
    <w:rsid w:val="00B464E4"/>
    <w:rsid w:val="00B46D7A"/>
    <w:rsid w:val="00B47B95"/>
    <w:rsid w:val="00B52FD1"/>
    <w:rsid w:val="00B6098F"/>
    <w:rsid w:val="00B63A26"/>
    <w:rsid w:val="00B64118"/>
    <w:rsid w:val="00B65313"/>
    <w:rsid w:val="00B677F3"/>
    <w:rsid w:val="00B7088E"/>
    <w:rsid w:val="00B715E7"/>
    <w:rsid w:val="00B74C84"/>
    <w:rsid w:val="00B75509"/>
    <w:rsid w:val="00B75554"/>
    <w:rsid w:val="00B76EEA"/>
    <w:rsid w:val="00B777E0"/>
    <w:rsid w:val="00B80DFB"/>
    <w:rsid w:val="00B817F5"/>
    <w:rsid w:val="00B83CAC"/>
    <w:rsid w:val="00B85D98"/>
    <w:rsid w:val="00B86075"/>
    <w:rsid w:val="00B871FA"/>
    <w:rsid w:val="00B87842"/>
    <w:rsid w:val="00B90669"/>
    <w:rsid w:val="00B91867"/>
    <w:rsid w:val="00B92B6E"/>
    <w:rsid w:val="00B92DC6"/>
    <w:rsid w:val="00B94190"/>
    <w:rsid w:val="00B979CE"/>
    <w:rsid w:val="00BA0184"/>
    <w:rsid w:val="00BA1512"/>
    <w:rsid w:val="00BA19EB"/>
    <w:rsid w:val="00BA1A9B"/>
    <w:rsid w:val="00BA5003"/>
    <w:rsid w:val="00BA500C"/>
    <w:rsid w:val="00BA7114"/>
    <w:rsid w:val="00BA7517"/>
    <w:rsid w:val="00BB16EA"/>
    <w:rsid w:val="00BB5621"/>
    <w:rsid w:val="00BB6528"/>
    <w:rsid w:val="00BB68E2"/>
    <w:rsid w:val="00BB71FC"/>
    <w:rsid w:val="00BB7A8A"/>
    <w:rsid w:val="00BB7EDA"/>
    <w:rsid w:val="00BC1F69"/>
    <w:rsid w:val="00BC5E2F"/>
    <w:rsid w:val="00BD18FE"/>
    <w:rsid w:val="00BD40AE"/>
    <w:rsid w:val="00BD5548"/>
    <w:rsid w:val="00BD6C43"/>
    <w:rsid w:val="00BE0E41"/>
    <w:rsid w:val="00BE18CD"/>
    <w:rsid w:val="00BE19F6"/>
    <w:rsid w:val="00BE1CAC"/>
    <w:rsid w:val="00BE31DE"/>
    <w:rsid w:val="00BE43C7"/>
    <w:rsid w:val="00BE44CA"/>
    <w:rsid w:val="00BE4779"/>
    <w:rsid w:val="00BE59A4"/>
    <w:rsid w:val="00BE7A4A"/>
    <w:rsid w:val="00BF038A"/>
    <w:rsid w:val="00BF23E9"/>
    <w:rsid w:val="00BF36EF"/>
    <w:rsid w:val="00BF4B9D"/>
    <w:rsid w:val="00BF663A"/>
    <w:rsid w:val="00BF7453"/>
    <w:rsid w:val="00BF7632"/>
    <w:rsid w:val="00C017B2"/>
    <w:rsid w:val="00C0239A"/>
    <w:rsid w:val="00C0265F"/>
    <w:rsid w:val="00C03507"/>
    <w:rsid w:val="00C0442D"/>
    <w:rsid w:val="00C05F42"/>
    <w:rsid w:val="00C07A87"/>
    <w:rsid w:val="00C11CFF"/>
    <w:rsid w:val="00C1227D"/>
    <w:rsid w:val="00C12557"/>
    <w:rsid w:val="00C14DCF"/>
    <w:rsid w:val="00C168C2"/>
    <w:rsid w:val="00C16D44"/>
    <w:rsid w:val="00C2223A"/>
    <w:rsid w:val="00C24476"/>
    <w:rsid w:val="00C2482E"/>
    <w:rsid w:val="00C26877"/>
    <w:rsid w:val="00C26B0F"/>
    <w:rsid w:val="00C27048"/>
    <w:rsid w:val="00C31D63"/>
    <w:rsid w:val="00C3238A"/>
    <w:rsid w:val="00C32855"/>
    <w:rsid w:val="00C34E0D"/>
    <w:rsid w:val="00C3599B"/>
    <w:rsid w:val="00C364E1"/>
    <w:rsid w:val="00C40446"/>
    <w:rsid w:val="00C404C8"/>
    <w:rsid w:val="00C41219"/>
    <w:rsid w:val="00C43E3B"/>
    <w:rsid w:val="00C441C3"/>
    <w:rsid w:val="00C4645B"/>
    <w:rsid w:val="00C46888"/>
    <w:rsid w:val="00C46BC3"/>
    <w:rsid w:val="00C5051A"/>
    <w:rsid w:val="00C552A5"/>
    <w:rsid w:val="00C55F3E"/>
    <w:rsid w:val="00C57F42"/>
    <w:rsid w:val="00C611A1"/>
    <w:rsid w:val="00C62002"/>
    <w:rsid w:val="00C629DA"/>
    <w:rsid w:val="00C62F77"/>
    <w:rsid w:val="00C6337B"/>
    <w:rsid w:val="00C6458F"/>
    <w:rsid w:val="00C6467B"/>
    <w:rsid w:val="00C64F6B"/>
    <w:rsid w:val="00C65A53"/>
    <w:rsid w:val="00C7087A"/>
    <w:rsid w:val="00C70BDD"/>
    <w:rsid w:val="00C71202"/>
    <w:rsid w:val="00C7156C"/>
    <w:rsid w:val="00C73DFE"/>
    <w:rsid w:val="00C748BD"/>
    <w:rsid w:val="00C74F12"/>
    <w:rsid w:val="00C75DC5"/>
    <w:rsid w:val="00C77CFC"/>
    <w:rsid w:val="00C80DA9"/>
    <w:rsid w:val="00C85F4E"/>
    <w:rsid w:val="00C86A65"/>
    <w:rsid w:val="00C8797E"/>
    <w:rsid w:val="00C902B9"/>
    <w:rsid w:val="00C922BE"/>
    <w:rsid w:val="00C9264E"/>
    <w:rsid w:val="00C927F1"/>
    <w:rsid w:val="00C9303A"/>
    <w:rsid w:val="00C939DF"/>
    <w:rsid w:val="00C94F01"/>
    <w:rsid w:val="00C95E52"/>
    <w:rsid w:val="00C96CF0"/>
    <w:rsid w:val="00C97F68"/>
    <w:rsid w:val="00CA5B4A"/>
    <w:rsid w:val="00CA6A60"/>
    <w:rsid w:val="00CA6D7E"/>
    <w:rsid w:val="00CA7123"/>
    <w:rsid w:val="00CA7C74"/>
    <w:rsid w:val="00CB1399"/>
    <w:rsid w:val="00CB321D"/>
    <w:rsid w:val="00CB36A1"/>
    <w:rsid w:val="00CB43E4"/>
    <w:rsid w:val="00CB5DCD"/>
    <w:rsid w:val="00CB7546"/>
    <w:rsid w:val="00CC42A1"/>
    <w:rsid w:val="00CC56AD"/>
    <w:rsid w:val="00CD1002"/>
    <w:rsid w:val="00CD1EE7"/>
    <w:rsid w:val="00CD342B"/>
    <w:rsid w:val="00CD36BD"/>
    <w:rsid w:val="00CE0775"/>
    <w:rsid w:val="00CE151D"/>
    <w:rsid w:val="00CE2ED3"/>
    <w:rsid w:val="00CE4941"/>
    <w:rsid w:val="00CE54FF"/>
    <w:rsid w:val="00CE7A6C"/>
    <w:rsid w:val="00CF0828"/>
    <w:rsid w:val="00CF0D0E"/>
    <w:rsid w:val="00CF2FA9"/>
    <w:rsid w:val="00CF3408"/>
    <w:rsid w:val="00D00BD4"/>
    <w:rsid w:val="00D01808"/>
    <w:rsid w:val="00D02D4F"/>
    <w:rsid w:val="00D04D7A"/>
    <w:rsid w:val="00D05E59"/>
    <w:rsid w:val="00D101C0"/>
    <w:rsid w:val="00D11565"/>
    <w:rsid w:val="00D13118"/>
    <w:rsid w:val="00D13521"/>
    <w:rsid w:val="00D136A4"/>
    <w:rsid w:val="00D13910"/>
    <w:rsid w:val="00D13E81"/>
    <w:rsid w:val="00D14175"/>
    <w:rsid w:val="00D14BFE"/>
    <w:rsid w:val="00D206B0"/>
    <w:rsid w:val="00D208D0"/>
    <w:rsid w:val="00D21611"/>
    <w:rsid w:val="00D218FD"/>
    <w:rsid w:val="00D21F6D"/>
    <w:rsid w:val="00D235B1"/>
    <w:rsid w:val="00D26B27"/>
    <w:rsid w:val="00D30369"/>
    <w:rsid w:val="00D313CB"/>
    <w:rsid w:val="00D33BDA"/>
    <w:rsid w:val="00D34053"/>
    <w:rsid w:val="00D42447"/>
    <w:rsid w:val="00D42C88"/>
    <w:rsid w:val="00D43782"/>
    <w:rsid w:val="00D53125"/>
    <w:rsid w:val="00D54692"/>
    <w:rsid w:val="00D55750"/>
    <w:rsid w:val="00D55B43"/>
    <w:rsid w:val="00D60794"/>
    <w:rsid w:val="00D60E14"/>
    <w:rsid w:val="00D6384F"/>
    <w:rsid w:val="00D63948"/>
    <w:rsid w:val="00D65419"/>
    <w:rsid w:val="00D6580C"/>
    <w:rsid w:val="00D65928"/>
    <w:rsid w:val="00D72367"/>
    <w:rsid w:val="00D73685"/>
    <w:rsid w:val="00D759B1"/>
    <w:rsid w:val="00D76751"/>
    <w:rsid w:val="00D777DB"/>
    <w:rsid w:val="00D77BE3"/>
    <w:rsid w:val="00D80F5D"/>
    <w:rsid w:val="00D827F5"/>
    <w:rsid w:val="00D82DD2"/>
    <w:rsid w:val="00D831E2"/>
    <w:rsid w:val="00D834E8"/>
    <w:rsid w:val="00D837C9"/>
    <w:rsid w:val="00D838DA"/>
    <w:rsid w:val="00D85AA4"/>
    <w:rsid w:val="00D85ED5"/>
    <w:rsid w:val="00D86CBD"/>
    <w:rsid w:val="00D86D69"/>
    <w:rsid w:val="00D873BF"/>
    <w:rsid w:val="00D878AD"/>
    <w:rsid w:val="00D87DEC"/>
    <w:rsid w:val="00D90386"/>
    <w:rsid w:val="00D903AD"/>
    <w:rsid w:val="00D91390"/>
    <w:rsid w:val="00D91694"/>
    <w:rsid w:val="00D97AE4"/>
    <w:rsid w:val="00DA0678"/>
    <w:rsid w:val="00DA124F"/>
    <w:rsid w:val="00DA6686"/>
    <w:rsid w:val="00DB1031"/>
    <w:rsid w:val="00DB45CA"/>
    <w:rsid w:val="00DB483D"/>
    <w:rsid w:val="00DB6F34"/>
    <w:rsid w:val="00DB7AD2"/>
    <w:rsid w:val="00DB7D51"/>
    <w:rsid w:val="00DB7EFC"/>
    <w:rsid w:val="00DC0FCC"/>
    <w:rsid w:val="00DC1101"/>
    <w:rsid w:val="00DC131D"/>
    <w:rsid w:val="00DC2B8F"/>
    <w:rsid w:val="00DC3A54"/>
    <w:rsid w:val="00DC3F8D"/>
    <w:rsid w:val="00DC4566"/>
    <w:rsid w:val="00DC5737"/>
    <w:rsid w:val="00DC622E"/>
    <w:rsid w:val="00DC6713"/>
    <w:rsid w:val="00DC67DB"/>
    <w:rsid w:val="00DC7E1B"/>
    <w:rsid w:val="00DD07C5"/>
    <w:rsid w:val="00DD0B24"/>
    <w:rsid w:val="00DD2BAC"/>
    <w:rsid w:val="00DD31C7"/>
    <w:rsid w:val="00DD35DA"/>
    <w:rsid w:val="00DD58D8"/>
    <w:rsid w:val="00DD7C02"/>
    <w:rsid w:val="00DE0911"/>
    <w:rsid w:val="00DE0A0F"/>
    <w:rsid w:val="00DE12A9"/>
    <w:rsid w:val="00DE1335"/>
    <w:rsid w:val="00DE192F"/>
    <w:rsid w:val="00DE583F"/>
    <w:rsid w:val="00DE7087"/>
    <w:rsid w:val="00DF15CA"/>
    <w:rsid w:val="00DF4DAE"/>
    <w:rsid w:val="00DF5584"/>
    <w:rsid w:val="00E026D4"/>
    <w:rsid w:val="00E070E0"/>
    <w:rsid w:val="00E10EB0"/>
    <w:rsid w:val="00E13641"/>
    <w:rsid w:val="00E13E30"/>
    <w:rsid w:val="00E17742"/>
    <w:rsid w:val="00E179B2"/>
    <w:rsid w:val="00E17B91"/>
    <w:rsid w:val="00E20117"/>
    <w:rsid w:val="00E21AEC"/>
    <w:rsid w:val="00E23FE4"/>
    <w:rsid w:val="00E24358"/>
    <w:rsid w:val="00E26EC8"/>
    <w:rsid w:val="00E26EE9"/>
    <w:rsid w:val="00E26EF0"/>
    <w:rsid w:val="00E31E70"/>
    <w:rsid w:val="00E32369"/>
    <w:rsid w:val="00E32C1D"/>
    <w:rsid w:val="00E33752"/>
    <w:rsid w:val="00E3429D"/>
    <w:rsid w:val="00E34A46"/>
    <w:rsid w:val="00E351C9"/>
    <w:rsid w:val="00E357D8"/>
    <w:rsid w:val="00E35942"/>
    <w:rsid w:val="00E36350"/>
    <w:rsid w:val="00E36A06"/>
    <w:rsid w:val="00E405E3"/>
    <w:rsid w:val="00E40B76"/>
    <w:rsid w:val="00E4205A"/>
    <w:rsid w:val="00E425AB"/>
    <w:rsid w:val="00E4286D"/>
    <w:rsid w:val="00E43747"/>
    <w:rsid w:val="00E472F3"/>
    <w:rsid w:val="00E53B31"/>
    <w:rsid w:val="00E55B64"/>
    <w:rsid w:val="00E56396"/>
    <w:rsid w:val="00E571A3"/>
    <w:rsid w:val="00E60FA0"/>
    <w:rsid w:val="00E61923"/>
    <w:rsid w:val="00E62292"/>
    <w:rsid w:val="00E624A7"/>
    <w:rsid w:val="00E6256A"/>
    <w:rsid w:val="00E63267"/>
    <w:rsid w:val="00E647EF"/>
    <w:rsid w:val="00E6661D"/>
    <w:rsid w:val="00E67493"/>
    <w:rsid w:val="00E677CB"/>
    <w:rsid w:val="00E67E62"/>
    <w:rsid w:val="00E70873"/>
    <w:rsid w:val="00E722B2"/>
    <w:rsid w:val="00E7290F"/>
    <w:rsid w:val="00E74D69"/>
    <w:rsid w:val="00E75381"/>
    <w:rsid w:val="00E7554D"/>
    <w:rsid w:val="00E75EA8"/>
    <w:rsid w:val="00E8141D"/>
    <w:rsid w:val="00E8492F"/>
    <w:rsid w:val="00E85A42"/>
    <w:rsid w:val="00E85AAA"/>
    <w:rsid w:val="00E85EC4"/>
    <w:rsid w:val="00E8699B"/>
    <w:rsid w:val="00E86E2F"/>
    <w:rsid w:val="00E91F6D"/>
    <w:rsid w:val="00E92241"/>
    <w:rsid w:val="00E9300F"/>
    <w:rsid w:val="00E95499"/>
    <w:rsid w:val="00E969CA"/>
    <w:rsid w:val="00E96AAE"/>
    <w:rsid w:val="00EA12EC"/>
    <w:rsid w:val="00EA1AD5"/>
    <w:rsid w:val="00EA4155"/>
    <w:rsid w:val="00EA738D"/>
    <w:rsid w:val="00EA7883"/>
    <w:rsid w:val="00EB050B"/>
    <w:rsid w:val="00EB060C"/>
    <w:rsid w:val="00EB1432"/>
    <w:rsid w:val="00EB2C2C"/>
    <w:rsid w:val="00EB4C29"/>
    <w:rsid w:val="00EB740F"/>
    <w:rsid w:val="00EC0590"/>
    <w:rsid w:val="00EC0802"/>
    <w:rsid w:val="00EC1A87"/>
    <w:rsid w:val="00EC3A1B"/>
    <w:rsid w:val="00EC7B6C"/>
    <w:rsid w:val="00ED2252"/>
    <w:rsid w:val="00ED298C"/>
    <w:rsid w:val="00ED4F8F"/>
    <w:rsid w:val="00ED641B"/>
    <w:rsid w:val="00EE2223"/>
    <w:rsid w:val="00EE2392"/>
    <w:rsid w:val="00EE383E"/>
    <w:rsid w:val="00EE3B54"/>
    <w:rsid w:val="00EE4C9B"/>
    <w:rsid w:val="00EE7DB5"/>
    <w:rsid w:val="00EF0D30"/>
    <w:rsid w:val="00EF192A"/>
    <w:rsid w:val="00EF247F"/>
    <w:rsid w:val="00EF3B45"/>
    <w:rsid w:val="00EF5B18"/>
    <w:rsid w:val="00EF683B"/>
    <w:rsid w:val="00F00352"/>
    <w:rsid w:val="00F00BBF"/>
    <w:rsid w:val="00F0248A"/>
    <w:rsid w:val="00F02BF0"/>
    <w:rsid w:val="00F030D4"/>
    <w:rsid w:val="00F03CB9"/>
    <w:rsid w:val="00F05C12"/>
    <w:rsid w:val="00F06EEF"/>
    <w:rsid w:val="00F0725F"/>
    <w:rsid w:val="00F117B0"/>
    <w:rsid w:val="00F12C9F"/>
    <w:rsid w:val="00F17062"/>
    <w:rsid w:val="00F2199E"/>
    <w:rsid w:val="00F23171"/>
    <w:rsid w:val="00F238EC"/>
    <w:rsid w:val="00F24C8B"/>
    <w:rsid w:val="00F24F08"/>
    <w:rsid w:val="00F25D30"/>
    <w:rsid w:val="00F26C48"/>
    <w:rsid w:val="00F27661"/>
    <w:rsid w:val="00F27809"/>
    <w:rsid w:val="00F30DEA"/>
    <w:rsid w:val="00F3328A"/>
    <w:rsid w:val="00F33613"/>
    <w:rsid w:val="00F35FA4"/>
    <w:rsid w:val="00F37AC2"/>
    <w:rsid w:val="00F40D68"/>
    <w:rsid w:val="00F418CC"/>
    <w:rsid w:val="00F41B29"/>
    <w:rsid w:val="00F425A4"/>
    <w:rsid w:val="00F43B94"/>
    <w:rsid w:val="00F440D6"/>
    <w:rsid w:val="00F442FC"/>
    <w:rsid w:val="00F44540"/>
    <w:rsid w:val="00F46820"/>
    <w:rsid w:val="00F46F4B"/>
    <w:rsid w:val="00F47383"/>
    <w:rsid w:val="00F50B88"/>
    <w:rsid w:val="00F5187D"/>
    <w:rsid w:val="00F51DA9"/>
    <w:rsid w:val="00F52E73"/>
    <w:rsid w:val="00F60715"/>
    <w:rsid w:val="00F6305F"/>
    <w:rsid w:val="00F63A9F"/>
    <w:rsid w:val="00F651BA"/>
    <w:rsid w:val="00F67051"/>
    <w:rsid w:val="00F67999"/>
    <w:rsid w:val="00F67D45"/>
    <w:rsid w:val="00F67EA8"/>
    <w:rsid w:val="00F7367D"/>
    <w:rsid w:val="00F744CE"/>
    <w:rsid w:val="00F75FB3"/>
    <w:rsid w:val="00F8242B"/>
    <w:rsid w:val="00F86948"/>
    <w:rsid w:val="00F8746D"/>
    <w:rsid w:val="00F90947"/>
    <w:rsid w:val="00F90D5C"/>
    <w:rsid w:val="00F910F5"/>
    <w:rsid w:val="00F92B6E"/>
    <w:rsid w:val="00F955AC"/>
    <w:rsid w:val="00FA02A9"/>
    <w:rsid w:val="00FA218B"/>
    <w:rsid w:val="00FA2294"/>
    <w:rsid w:val="00FA28C6"/>
    <w:rsid w:val="00FA4B3E"/>
    <w:rsid w:val="00FA5554"/>
    <w:rsid w:val="00FA69C9"/>
    <w:rsid w:val="00FA7F3B"/>
    <w:rsid w:val="00FB056C"/>
    <w:rsid w:val="00FB101D"/>
    <w:rsid w:val="00FB2285"/>
    <w:rsid w:val="00FB57EF"/>
    <w:rsid w:val="00FB59FE"/>
    <w:rsid w:val="00FB7D15"/>
    <w:rsid w:val="00FC086E"/>
    <w:rsid w:val="00FC2486"/>
    <w:rsid w:val="00FC4199"/>
    <w:rsid w:val="00FC6305"/>
    <w:rsid w:val="00FC78BB"/>
    <w:rsid w:val="00FD203C"/>
    <w:rsid w:val="00FD258F"/>
    <w:rsid w:val="00FE1074"/>
    <w:rsid w:val="00FE172E"/>
    <w:rsid w:val="00FE1770"/>
    <w:rsid w:val="00FE3C58"/>
    <w:rsid w:val="00FE565F"/>
    <w:rsid w:val="00FF2F37"/>
    <w:rsid w:val="00FF51B3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8B9F8"/>
  <w15:chartTrackingRefBased/>
  <w15:docId w15:val="{BEDA4275-DBC5-4F78-816B-81CFB0AD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3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55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C3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41"/>
  </w:style>
  <w:style w:type="paragraph" w:styleId="Footer">
    <w:name w:val="footer"/>
    <w:basedOn w:val="Normal"/>
    <w:link w:val="FooterChar"/>
    <w:uiPriority w:val="99"/>
    <w:unhideWhenUsed/>
    <w:rsid w:val="0063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541"/>
  </w:style>
  <w:style w:type="table" w:styleId="GridTable2-Accent1">
    <w:name w:val="Grid Table 2 Accent 1"/>
    <w:basedOn w:val="TableNormal"/>
    <w:uiPriority w:val="47"/>
    <w:rsid w:val="004737C3"/>
    <w:pPr>
      <w:spacing w:after="0" w:line="240" w:lineRule="auto"/>
    </w:pPr>
    <w:rPr>
      <w:rFonts w:ascii="Tahoma" w:hAnsi="Tahoma" w:cs="Tahom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138D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7432"/>
  </w:style>
  <w:style w:type="table" w:styleId="GridTable1Light-Accent1">
    <w:name w:val="Grid Table 1 Light Accent 1"/>
    <w:basedOn w:val="TableNormal"/>
    <w:uiPriority w:val="46"/>
    <w:rsid w:val="00715DB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66EBB"/>
    <w:rPr>
      <w:rFonts w:ascii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AF468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ListNoNum">
    <w:name w:val="ListNoNum"/>
    <w:basedOn w:val="Normal"/>
    <w:link w:val="ListNoNumChar1"/>
    <w:qFormat/>
    <w:rsid w:val="008271E2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ListNoNumChar1">
    <w:name w:val="ListNoNum Char1"/>
    <w:link w:val="ListNoNum"/>
    <w:rsid w:val="008271E2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ListNoNum2">
    <w:name w:val="ListNoNum2"/>
    <w:basedOn w:val="Normal"/>
    <w:qFormat/>
    <w:rsid w:val="008271E2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HSAGNumbers">
    <w:name w:val="HSAG Numbers"/>
    <w:basedOn w:val="Normal"/>
    <w:qFormat/>
    <w:rsid w:val="00B124BA"/>
    <w:pPr>
      <w:numPr>
        <w:numId w:val="2"/>
      </w:numPr>
      <w:spacing w:before="60" w:after="60" w:line="240" w:lineRule="auto"/>
      <w:ind w:left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ListNoNum3">
    <w:name w:val="ListNoNum3"/>
    <w:basedOn w:val="ListParagraph"/>
    <w:qFormat/>
    <w:rsid w:val="00A003FA"/>
    <w:pPr>
      <w:spacing w:before="60" w:after="60" w:line="240" w:lineRule="auto"/>
      <w:ind w:left="1080" w:hanging="360"/>
      <w:contextualSpacing w:val="0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HSAGTableText">
    <w:name w:val="HSAG Table Text"/>
    <w:basedOn w:val="Normal"/>
    <w:qFormat/>
    <w:rsid w:val="0009721D"/>
    <w:pPr>
      <w:spacing w:before="60" w:after="60" w:line="240" w:lineRule="auto"/>
    </w:pPr>
    <w:rPr>
      <w:rFonts w:ascii="Times New Roman" w:hAnsi="Times New Roman" w:cs="Times New Roman"/>
      <w:color w:val="000000" w:themeColor="text1"/>
      <w:kern w:val="0"/>
      <w:sz w:val="22"/>
      <w:szCs w:val="20"/>
      <w14:ligatures w14:val="none"/>
    </w:rPr>
  </w:style>
  <w:style w:type="paragraph" w:customStyle="1" w:styleId="HSAGTableContracttext">
    <w:name w:val="HSAG Table Contract text"/>
    <w:basedOn w:val="HSAGTableText"/>
    <w:qFormat/>
    <w:rsid w:val="004E6A17"/>
    <w:pPr>
      <w:spacing w:before="40" w:after="40"/>
      <w:jc w:val="right"/>
    </w:pPr>
    <w:rPr>
      <w:sz w:val="18"/>
    </w:rPr>
  </w:style>
  <w:style w:type="paragraph" w:customStyle="1" w:styleId="ProposalHeading4">
    <w:name w:val="Proposal Heading 4"/>
    <w:basedOn w:val="Heading4"/>
    <w:link w:val="ProposalHeading4Char"/>
    <w:qFormat/>
    <w:rsid w:val="00326FA9"/>
    <w:pPr>
      <w:keepNext w:val="0"/>
      <w:keepLines w:val="0"/>
      <w:spacing w:before="120" w:after="0" w:line="240" w:lineRule="auto"/>
    </w:pPr>
    <w:rPr>
      <w:rFonts w:ascii="Calibri" w:hAnsi="Calibri"/>
      <w:b/>
      <w:i w:val="0"/>
      <w:iCs w:val="0"/>
      <w:smallCaps/>
      <w:color w:val="0E2841" w:themeColor="text2"/>
      <w:kern w:val="0"/>
      <w:szCs w:val="22"/>
      <w14:ligatures w14:val="none"/>
    </w:rPr>
  </w:style>
  <w:style w:type="character" w:customStyle="1" w:styleId="ProposalHeading4Char">
    <w:name w:val="Proposal Heading 4 Char"/>
    <w:basedOn w:val="DefaultParagraphFont"/>
    <w:link w:val="ProposalHeading4"/>
    <w:rsid w:val="00326FA9"/>
    <w:rPr>
      <w:rFonts w:ascii="Calibri" w:eastAsiaTheme="majorEastAsia" w:hAnsi="Calibri" w:cstheme="majorBidi"/>
      <w:b/>
      <w:smallCaps/>
      <w:color w:val="0E2841" w:themeColor="text2"/>
      <w:kern w:val="0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7980"/>
    <w:pPr>
      <w:widowControl w:val="0"/>
      <w:autoSpaceDE w:val="0"/>
      <w:autoSpaceDN w:val="0"/>
      <w:spacing w:before="53" w:after="0" w:line="219" w:lineRule="exact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87980"/>
    <w:rPr>
      <w:vertAlign w:val="superscript"/>
    </w:rPr>
  </w:style>
  <w:style w:type="table" w:styleId="ListTable4-Accent1">
    <w:name w:val="List Table 4 Accent 1"/>
    <w:basedOn w:val="TableNormal"/>
    <w:uiPriority w:val="49"/>
    <w:rsid w:val="0078798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54771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inerest.org/pediatric-center/home/?gad_source=1&amp;gad_campaignid=23092156784&amp;gclid=CjwKCAjwnN3OBhA8EiwAfpTYel-M15wtZGny3y5WcKm3xut77cSVJZdqbLQ3syaw9SPBTvf6wMNaZxoC_HwQAvD_Bw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7116</TotalTime>
  <Pages>4</Pages>
  <Words>1453</Words>
  <Characters>8126</Characters>
  <Application>Microsoft Office Word</Application>
  <DocSecurity>0</DocSecurity>
  <Lines>225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Balousek (NMRE)</dc:creator>
  <cp:keywords/>
  <dc:description/>
  <cp:lastModifiedBy>Carol Balousek (NMRE)</cp:lastModifiedBy>
  <cp:revision>1756</cp:revision>
  <dcterms:created xsi:type="dcterms:W3CDTF">2025-06-10T13:57:00Z</dcterms:created>
  <dcterms:modified xsi:type="dcterms:W3CDTF">2026-04-10T03:26:00Z</dcterms:modified>
</cp:coreProperties>
</file>